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ECEB" w14:textId="38A2C6D6" w:rsidR="00902A90" w:rsidRPr="001D0FE7" w:rsidRDefault="003D08C7">
      <w:pPr>
        <w:pStyle w:val="a3"/>
        <w:spacing w:before="67"/>
        <w:ind w:left="526"/>
        <w:rPr>
          <w:rFonts w:asciiTheme="majorEastAsia" w:eastAsiaTheme="majorEastAsia" w:hAnsiTheme="majorEastAsia"/>
          <w:b/>
        </w:rPr>
      </w:pPr>
      <w:r w:rsidRPr="001D0FE7">
        <w:rPr>
          <w:rFonts w:asciiTheme="majorEastAsia" w:eastAsiaTheme="majorEastAsia" w:hAnsiTheme="majorEastAsia" w:hint="eastAsia"/>
          <w:b/>
          <w:w w:val="95"/>
        </w:rPr>
        <w:t>附</w:t>
      </w:r>
      <w:r w:rsidRPr="001D0FE7">
        <w:rPr>
          <w:rFonts w:asciiTheme="majorEastAsia" w:eastAsiaTheme="majorEastAsia" w:hAnsiTheme="majorEastAsia" w:hint="eastAsia"/>
          <w:b/>
          <w:spacing w:val="-10"/>
          <w:w w:val="95"/>
        </w:rPr>
        <w:t>件</w:t>
      </w:r>
      <w:r w:rsidR="00BC7E84">
        <w:rPr>
          <w:rFonts w:asciiTheme="majorEastAsia" w:eastAsiaTheme="majorEastAsia" w:hAnsiTheme="majorEastAsia" w:hint="eastAsia"/>
          <w:b/>
          <w:spacing w:val="-10"/>
          <w:w w:val="95"/>
        </w:rPr>
        <w:t>3</w:t>
      </w:r>
    </w:p>
    <w:p w14:paraId="205DC006" w14:textId="6E08C694" w:rsidR="00902A90" w:rsidRPr="0028225A" w:rsidRDefault="006C4814" w:rsidP="006C4814">
      <w:pPr>
        <w:spacing w:before="164"/>
        <w:ind w:right="1299"/>
        <w:jc w:val="center"/>
        <w:rPr>
          <w:rFonts w:ascii="方正小标宋_GBK" w:eastAsia="方正小标宋_GBK"/>
          <w:sz w:val="40"/>
        </w:rPr>
      </w:pPr>
      <w:r>
        <w:rPr>
          <w:rFonts w:ascii="方正小标宋_GBK" w:eastAsia="方正小标宋_GBK"/>
          <w:sz w:val="40"/>
        </w:rPr>
        <w:t xml:space="preserve">         </w:t>
      </w:r>
      <w:r w:rsidR="003D08C7" w:rsidRPr="0028225A">
        <w:rPr>
          <w:rFonts w:ascii="方正小标宋_GBK" w:eastAsia="方正小标宋_GBK" w:hint="eastAsia"/>
          <w:sz w:val="40"/>
        </w:rPr>
        <w:t>2024</w:t>
      </w:r>
      <w:r w:rsidR="007D4B80" w:rsidRPr="0028225A">
        <w:rPr>
          <w:rFonts w:ascii="方正小标宋_GBK" w:eastAsia="方正小标宋_GBK" w:hint="eastAsia"/>
          <w:spacing w:val="-6"/>
          <w:sz w:val="40"/>
        </w:rPr>
        <w:t xml:space="preserve"> </w:t>
      </w:r>
      <w:r w:rsidR="003D08C7" w:rsidRPr="0028225A">
        <w:rPr>
          <w:rFonts w:ascii="方正小标宋_GBK" w:eastAsia="方正小标宋_GBK" w:hint="eastAsia"/>
          <w:sz w:val="40"/>
        </w:rPr>
        <w:t>年高职（专科）</w:t>
      </w:r>
      <w:r w:rsidR="003D08C7" w:rsidRPr="0028225A">
        <w:rPr>
          <w:rFonts w:ascii="方正小标宋_GBK" w:eastAsia="方正小标宋_GBK" w:hint="eastAsia"/>
          <w:spacing w:val="-2"/>
          <w:sz w:val="40"/>
        </w:rPr>
        <w:t>单独考试考生告知书</w:t>
      </w:r>
    </w:p>
    <w:p w14:paraId="479C790D" w14:textId="77777777" w:rsidR="00902A90" w:rsidRDefault="00902A90">
      <w:pPr>
        <w:pStyle w:val="a3"/>
        <w:spacing w:before="7"/>
        <w:rPr>
          <w:rFonts w:ascii="Microsoft JhengHei"/>
          <w:b/>
          <w:sz w:val="6"/>
        </w:rPr>
      </w:pPr>
    </w:p>
    <w:p w14:paraId="58DCBD84" w14:textId="77777777" w:rsidR="00902A90" w:rsidRPr="003369E7" w:rsidRDefault="003D08C7">
      <w:pPr>
        <w:spacing w:before="72"/>
        <w:ind w:left="526"/>
        <w:rPr>
          <w:rFonts w:asciiTheme="minorEastAsia" w:eastAsiaTheme="minorEastAsia" w:hAnsiTheme="minorEastAsia"/>
          <w:sz w:val="24"/>
        </w:rPr>
      </w:pPr>
      <w:r w:rsidRPr="003369E7">
        <w:rPr>
          <w:rFonts w:asciiTheme="minorEastAsia" w:eastAsiaTheme="minorEastAsia" w:hAnsiTheme="minorEastAsia"/>
          <w:sz w:val="24"/>
        </w:rPr>
        <w:t>各位高职（专科）</w:t>
      </w:r>
      <w:r w:rsidRPr="003369E7">
        <w:rPr>
          <w:rFonts w:asciiTheme="minorEastAsia" w:eastAsiaTheme="minorEastAsia" w:hAnsiTheme="minorEastAsia"/>
          <w:spacing w:val="-1"/>
          <w:sz w:val="24"/>
        </w:rPr>
        <w:t>单独考试的考生，你们好！</w:t>
      </w:r>
    </w:p>
    <w:p w14:paraId="275F49F8" w14:textId="77777777" w:rsidR="00902A90" w:rsidRPr="003369E7" w:rsidRDefault="003D08C7">
      <w:pPr>
        <w:spacing w:before="53" w:line="280" w:lineRule="auto"/>
        <w:ind w:left="526" w:right="411" w:firstLine="480"/>
        <w:rPr>
          <w:rFonts w:asciiTheme="minorEastAsia" w:eastAsiaTheme="minorEastAsia" w:hAnsiTheme="minorEastAsia"/>
          <w:sz w:val="24"/>
        </w:rPr>
      </w:pPr>
      <w:r w:rsidRPr="003369E7">
        <w:rPr>
          <w:rFonts w:asciiTheme="minorEastAsia" w:eastAsiaTheme="minorEastAsia" w:hAnsiTheme="minorEastAsia"/>
          <w:spacing w:val="-4"/>
          <w:sz w:val="24"/>
        </w:rPr>
        <w:t xml:space="preserve">欢迎参加 </w:t>
      </w:r>
      <w:r w:rsidRPr="003369E7">
        <w:rPr>
          <w:rFonts w:asciiTheme="minorEastAsia" w:eastAsiaTheme="minorEastAsia" w:hAnsiTheme="minorEastAsia"/>
          <w:sz w:val="24"/>
        </w:rPr>
        <w:t>2024 年高职（专科）单独考试。为使你</w:t>
      </w:r>
      <w:bookmarkStart w:id="0" w:name="_GoBack"/>
      <w:bookmarkEnd w:id="0"/>
      <w:r w:rsidRPr="003369E7">
        <w:rPr>
          <w:rFonts w:asciiTheme="minorEastAsia" w:eastAsiaTheme="minorEastAsia" w:hAnsiTheme="minorEastAsia"/>
          <w:sz w:val="24"/>
        </w:rPr>
        <w:t>对本次考试的有关内容、要求</w:t>
      </w:r>
      <w:r w:rsidRPr="003369E7">
        <w:rPr>
          <w:rFonts w:asciiTheme="minorEastAsia" w:eastAsiaTheme="minorEastAsia" w:hAnsiTheme="minorEastAsia"/>
          <w:spacing w:val="-12"/>
          <w:sz w:val="24"/>
        </w:rPr>
        <w:t>有一个全面的了解，在考试前，请仔细阅读以下内容，并在参加考试过程中认真履行。</w:t>
      </w:r>
    </w:p>
    <w:p w14:paraId="0DA580D8" w14:textId="77777777" w:rsidR="00902A90" w:rsidRPr="003369E7" w:rsidRDefault="003D08C7">
      <w:pPr>
        <w:ind w:left="1006"/>
        <w:rPr>
          <w:rFonts w:asciiTheme="minorEastAsia" w:eastAsiaTheme="minorEastAsia" w:hAnsiTheme="minorEastAsia"/>
          <w:b/>
          <w:bCs/>
          <w:sz w:val="24"/>
        </w:rPr>
      </w:pPr>
      <w:r w:rsidRPr="003369E7">
        <w:rPr>
          <w:rFonts w:asciiTheme="minorEastAsia" w:eastAsiaTheme="minorEastAsia" w:hAnsiTheme="minorEastAsia" w:hint="eastAsia"/>
          <w:b/>
          <w:bCs/>
          <w:spacing w:val="-2"/>
          <w:sz w:val="24"/>
        </w:rPr>
        <w:t>一、诚信考试</w:t>
      </w:r>
    </w:p>
    <w:p w14:paraId="214C9877" w14:textId="43692D3E" w:rsidR="00902A90" w:rsidRPr="003369E7" w:rsidRDefault="003D08C7">
      <w:pPr>
        <w:spacing w:before="25" w:line="280" w:lineRule="auto"/>
        <w:ind w:left="526" w:right="411" w:firstLine="480"/>
        <w:rPr>
          <w:rFonts w:asciiTheme="minorEastAsia" w:eastAsiaTheme="minorEastAsia" w:hAnsiTheme="minorEastAsia"/>
          <w:sz w:val="24"/>
        </w:rPr>
      </w:pPr>
      <w:r w:rsidRPr="003369E7">
        <w:rPr>
          <w:rFonts w:asciiTheme="minorEastAsia" w:eastAsiaTheme="minorEastAsia" w:hAnsiTheme="minorEastAsia"/>
          <w:spacing w:val="-3"/>
          <w:sz w:val="24"/>
        </w:rPr>
        <w:t>你在参加云南省</w:t>
      </w:r>
      <w:r w:rsidR="007D4B80" w:rsidRPr="003369E7">
        <w:rPr>
          <w:rFonts w:asciiTheme="minorEastAsia" w:eastAsiaTheme="minorEastAsia" w:hAnsiTheme="minorEastAsia"/>
          <w:spacing w:val="-3"/>
          <w:sz w:val="24"/>
        </w:rPr>
        <w:t xml:space="preserve"> </w:t>
      </w:r>
      <w:r w:rsidRPr="003369E7">
        <w:rPr>
          <w:rFonts w:asciiTheme="minorEastAsia" w:eastAsiaTheme="minorEastAsia" w:hAnsiTheme="minorEastAsia"/>
          <w:sz w:val="24"/>
        </w:rPr>
        <w:t xml:space="preserve">2024 </w:t>
      </w:r>
      <w:r w:rsidR="007D4B80" w:rsidRPr="003369E7">
        <w:rPr>
          <w:rFonts w:asciiTheme="minorEastAsia" w:eastAsiaTheme="minorEastAsia" w:hAnsiTheme="minorEastAsia"/>
          <w:sz w:val="24"/>
        </w:rPr>
        <w:t xml:space="preserve"> </w:t>
      </w:r>
      <w:proofErr w:type="gramStart"/>
      <w:r w:rsidRPr="003369E7">
        <w:rPr>
          <w:rFonts w:asciiTheme="minorEastAsia" w:eastAsiaTheme="minorEastAsia" w:hAnsiTheme="minorEastAsia"/>
          <w:spacing w:val="-9"/>
          <w:sz w:val="24"/>
        </w:rPr>
        <w:t>年普通</w:t>
      </w:r>
      <w:proofErr w:type="gramEnd"/>
      <w:r w:rsidRPr="003369E7">
        <w:rPr>
          <w:rFonts w:asciiTheme="minorEastAsia" w:eastAsiaTheme="minorEastAsia" w:hAnsiTheme="minorEastAsia"/>
          <w:spacing w:val="-9"/>
          <w:sz w:val="24"/>
        </w:rPr>
        <w:t>高考或三校生考试报名时，已认真阅读并签领了《考</w:t>
      </w:r>
      <w:r w:rsidRPr="003369E7">
        <w:rPr>
          <w:rFonts w:asciiTheme="minorEastAsia" w:eastAsiaTheme="minorEastAsia" w:hAnsiTheme="minorEastAsia"/>
          <w:spacing w:val="-6"/>
          <w:sz w:val="24"/>
        </w:rPr>
        <w:t>生诚信考试承诺书》。考试中必须遵守考场纪律，服从考试工作人员管理，出现违纪、</w:t>
      </w:r>
      <w:r w:rsidRPr="003369E7">
        <w:rPr>
          <w:rFonts w:asciiTheme="minorEastAsia" w:eastAsiaTheme="minorEastAsia" w:hAnsiTheme="minorEastAsia"/>
          <w:sz w:val="24"/>
        </w:rPr>
        <w:t>作弊等行为的，将按照《国家教育考试违规处理办法》（</w:t>
      </w:r>
      <w:proofErr w:type="gramStart"/>
      <w:r w:rsidRPr="003369E7">
        <w:rPr>
          <w:rFonts w:asciiTheme="minorEastAsia" w:eastAsiaTheme="minorEastAsia" w:hAnsiTheme="minorEastAsia"/>
          <w:spacing w:val="-3"/>
          <w:sz w:val="24"/>
        </w:rPr>
        <w:t>教育部令第</w:t>
      </w:r>
      <w:proofErr w:type="gramEnd"/>
      <w:r w:rsidRPr="003369E7">
        <w:rPr>
          <w:rFonts w:asciiTheme="minorEastAsia" w:eastAsiaTheme="minorEastAsia" w:hAnsiTheme="minorEastAsia"/>
          <w:spacing w:val="-3"/>
          <w:sz w:val="24"/>
        </w:rPr>
        <w:t xml:space="preserve"> </w:t>
      </w:r>
      <w:r w:rsidRPr="003369E7">
        <w:rPr>
          <w:rFonts w:asciiTheme="minorEastAsia" w:eastAsiaTheme="minorEastAsia" w:hAnsiTheme="minorEastAsia"/>
          <w:sz w:val="24"/>
        </w:rPr>
        <w:t>33 号）《中华</w:t>
      </w:r>
      <w:r w:rsidRPr="003369E7">
        <w:rPr>
          <w:rFonts w:asciiTheme="minorEastAsia" w:eastAsiaTheme="minorEastAsia" w:hAnsiTheme="minorEastAsia"/>
          <w:spacing w:val="-2"/>
          <w:sz w:val="24"/>
        </w:rPr>
        <w:t>人民共和国刑法修正案（九）》《中华人民共和国教育法》进行处理，并将违规事实记入教育部的考生诚信考试电子档案，供招生学校录取时参考。考试过程中全程有监控或录像，请考生诚信参加考试。</w:t>
      </w:r>
    </w:p>
    <w:p w14:paraId="1281D756" w14:textId="77777777" w:rsidR="00902A90" w:rsidRPr="003369E7" w:rsidRDefault="003D08C7" w:rsidP="00F92745">
      <w:pPr>
        <w:ind w:left="1006"/>
        <w:rPr>
          <w:rFonts w:asciiTheme="minorEastAsia" w:eastAsiaTheme="minorEastAsia" w:hAnsiTheme="minorEastAsia"/>
          <w:b/>
          <w:bCs/>
          <w:spacing w:val="-2"/>
          <w:sz w:val="24"/>
        </w:rPr>
      </w:pPr>
      <w:r w:rsidRPr="003369E7">
        <w:rPr>
          <w:rFonts w:asciiTheme="minorEastAsia" w:eastAsiaTheme="minorEastAsia" w:hAnsiTheme="minorEastAsia" w:hint="eastAsia"/>
          <w:b/>
          <w:bCs/>
          <w:spacing w:val="-2"/>
          <w:sz w:val="24"/>
        </w:rPr>
        <w:t>二、成绩查询与投档录取</w:t>
      </w:r>
    </w:p>
    <w:p w14:paraId="1A2ECA5F" w14:textId="77777777" w:rsidR="00902A90" w:rsidRPr="003369E7" w:rsidRDefault="003D08C7">
      <w:pPr>
        <w:spacing w:before="24"/>
        <w:ind w:left="1006"/>
        <w:rPr>
          <w:rFonts w:asciiTheme="minorEastAsia" w:eastAsiaTheme="minorEastAsia" w:hAnsiTheme="minorEastAsia"/>
          <w:sz w:val="24"/>
        </w:rPr>
      </w:pPr>
      <w:r w:rsidRPr="003369E7">
        <w:rPr>
          <w:rFonts w:asciiTheme="minorEastAsia" w:eastAsiaTheme="minorEastAsia" w:hAnsiTheme="minorEastAsia"/>
          <w:sz w:val="24"/>
        </w:rPr>
        <w:t>（一）</w:t>
      </w:r>
      <w:r w:rsidRPr="003369E7">
        <w:rPr>
          <w:rFonts w:asciiTheme="minorEastAsia" w:eastAsiaTheme="minorEastAsia" w:hAnsiTheme="minorEastAsia"/>
          <w:spacing w:val="-1"/>
          <w:sz w:val="24"/>
        </w:rPr>
        <w:t>考试结束后，考生自行在高职单招院校官方网站上查询考试成绩。</w:t>
      </w:r>
    </w:p>
    <w:p w14:paraId="101666F8" w14:textId="5557403B" w:rsidR="00902A90" w:rsidRPr="003369E7" w:rsidRDefault="003D08C7">
      <w:pPr>
        <w:spacing w:before="53" w:line="280" w:lineRule="auto"/>
        <w:ind w:left="526" w:right="533" w:firstLine="480"/>
        <w:rPr>
          <w:rFonts w:asciiTheme="minorEastAsia" w:eastAsiaTheme="minorEastAsia" w:hAnsiTheme="minorEastAsia"/>
          <w:sz w:val="24"/>
        </w:rPr>
      </w:pPr>
      <w:r w:rsidRPr="003369E7">
        <w:rPr>
          <w:rFonts w:asciiTheme="minorEastAsia" w:eastAsiaTheme="minorEastAsia" w:hAnsiTheme="minorEastAsia"/>
          <w:sz w:val="24"/>
        </w:rPr>
        <w:t>（二）</w:t>
      </w:r>
      <w:r w:rsidRPr="003369E7">
        <w:rPr>
          <w:rFonts w:asciiTheme="minorEastAsia" w:eastAsiaTheme="minorEastAsia" w:hAnsiTheme="minorEastAsia"/>
          <w:spacing w:val="-5"/>
          <w:sz w:val="24"/>
        </w:rPr>
        <w:t xml:space="preserve">考生必须参加 </w:t>
      </w:r>
      <w:r w:rsidRPr="003369E7">
        <w:rPr>
          <w:rFonts w:asciiTheme="minorEastAsia" w:eastAsiaTheme="minorEastAsia" w:hAnsiTheme="minorEastAsia"/>
          <w:sz w:val="24"/>
        </w:rPr>
        <w:t xml:space="preserve">2024 </w:t>
      </w:r>
      <w:r w:rsidR="007D4B80" w:rsidRPr="003369E7">
        <w:rPr>
          <w:rFonts w:asciiTheme="minorEastAsia" w:eastAsiaTheme="minorEastAsia" w:hAnsiTheme="minorEastAsia"/>
          <w:sz w:val="24"/>
        </w:rPr>
        <w:t xml:space="preserve"> </w:t>
      </w:r>
      <w:r w:rsidRPr="003369E7">
        <w:rPr>
          <w:rFonts w:asciiTheme="minorEastAsia" w:eastAsiaTheme="minorEastAsia" w:hAnsiTheme="minorEastAsia"/>
          <w:sz w:val="24"/>
        </w:rPr>
        <w:t>年高职单招考试、普通高考体检后才能参加高职单招</w:t>
      </w:r>
      <w:r w:rsidRPr="003369E7">
        <w:rPr>
          <w:rFonts w:asciiTheme="minorEastAsia" w:eastAsiaTheme="minorEastAsia" w:hAnsiTheme="minorEastAsia"/>
          <w:spacing w:val="-4"/>
          <w:sz w:val="24"/>
        </w:rPr>
        <w:t>录取。</w:t>
      </w:r>
    </w:p>
    <w:p w14:paraId="4679045F" w14:textId="3947A451" w:rsidR="00902A90" w:rsidRPr="003369E7" w:rsidRDefault="003D08C7">
      <w:pPr>
        <w:spacing w:line="280" w:lineRule="auto"/>
        <w:ind w:left="526" w:right="531" w:firstLine="480"/>
        <w:rPr>
          <w:rFonts w:asciiTheme="minorEastAsia" w:eastAsiaTheme="minorEastAsia" w:hAnsiTheme="minorEastAsia"/>
          <w:sz w:val="24"/>
        </w:rPr>
      </w:pPr>
      <w:r w:rsidRPr="003369E7">
        <w:rPr>
          <w:rFonts w:asciiTheme="minorEastAsia" w:eastAsiaTheme="minorEastAsia" w:hAnsiTheme="minorEastAsia"/>
          <w:spacing w:val="-4"/>
          <w:sz w:val="24"/>
        </w:rPr>
        <w:t>（三）2024</w:t>
      </w:r>
      <w:r w:rsidR="007D4B80" w:rsidRPr="003369E7">
        <w:rPr>
          <w:rFonts w:asciiTheme="minorEastAsia" w:eastAsiaTheme="minorEastAsia" w:hAnsiTheme="minorEastAsia"/>
          <w:spacing w:val="-4"/>
          <w:sz w:val="24"/>
        </w:rPr>
        <w:t xml:space="preserve"> </w:t>
      </w:r>
      <w:r w:rsidRPr="003369E7">
        <w:rPr>
          <w:rFonts w:asciiTheme="minorEastAsia" w:eastAsiaTheme="minorEastAsia" w:hAnsiTheme="minorEastAsia"/>
          <w:spacing w:val="-4"/>
          <w:sz w:val="24"/>
        </w:rPr>
        <w:t>年高职单招实行平行志愿投档录取模式。省招生考试院根据统筹下达</w:t>
      </w:r>
      <w:r w:rsidRPr="003369E7">
        <w:rPr>
          <w:rFonts w:asciiTheme="minorEastAsia" w:eastAsiaTheme="minorEastAsia" w:hAnsiTheme="minorEastAsia"/>
          <w:spacing w:val="-2"/>
          <w:sz w:val="24"/>
        </w:rPr>
        <w:t>的招生计划和各高职单招院校提供的考生成绩，按照平行志愿规则进行投档。</w:t>
      </w:r>
    </w:p>
    <w:p w14:paraId="2BA986E8" w14:textId="77777777" w:rsidR="00902A90" w:rsidRPr="003369E7" w:rsidRDefault="003D08C7">
      <w:pPr>
        <w:spacing w:before="1"/>
        <w:ind w:left="1006"/>
        <w:rPr>
          <w:rFonts w:asciiTheme="minorEastAsia" w:eastAsiaTheme="minorEastAsia" w:hAnsiTheme="minorEastAsia"/>
          <w:sz w:val="24"/>
        </w:rPr>
      </w:pPr>
      <w:r w:rsidRPr="003369E7">
        <w:rPr>
          <w:rFonts w:asciiTheme="minorEastAsia" w:eastAsiaTheme="minorEastAsia" w:hAnsiTheme="minorEastAsia"/>
          <w:sz w:val="24"/>
        </w:rPr>
        <w:t xml:space="preserve">（四）2024 </w:t>
      </w:r>
      <w:r w:rsidRPr="003369E7">
        <w:rPr>
          <w:rFonts w:asciiTheme="minorEastAsia" w:eastAsiaTheme="minorEastAsia" w:hAnsiTheme="minorEastAsia"/>
          <w:spacing w:val="-30"/>
          <w:sz w:val="24"/>
        </w:rPr>
        <w:t xml:space="preserve">年 </w:t>
      </w:r>
      <w:r w:rsidRPr="003369E7">
        <w:rPr>
          <w:rFonts w:asciiTheme="minorEastAsia" w:eastAsiaTheme="minorEastAsia" w:hAnsiTheme="minorEastAsia"/>
          <w:sz w:val="24"/>
        </w:rPr>
        <w:t xml:space="preserve">4 </w:t>
      </w:r>
      <w:r w:rsidRPr="003369E7">
        <w:rPr>
          <w:rFonts w:asciiTheme="minorEastAsia" w:eastAsiaTheme="minorEastAsia" w:hAnsiTheme="minorEastAsia"/>
          <w:spacing w:val="-30"/>
          <w:sz w:val="24"/>
        </w:rPr>
        <w:t xml:space="preserve">月 </w:t>
      </w:r>
      <w:r w:rsidRPr="003369E7">
        <w:rPr>
          <w:rFonts w:asciiTheme="minorEastAsia" w:eastAsiaTheme="minorEastAsia" w:hAnsiTheme="minorEastAsia"/>
          <w:sz w:val="24"/>
        </w:rPr>
        <w:t xml:space="preserve">30 </w:t>
      </w:r>
      <w:r w:rsidRPr="003369E7">
        <w:rPr>
          <w:rFonts w:asciiTheme="minorEastAsia" w:eastAsiaTheme="minorEastAsia" w:hAnsiTheme="minorEastAsia"/>
          <w:spacing w:val="-1"/>
          <w:sz w:val="24"/>
        </w:rPr>
        <w:t>日前，考生可在云南省招考频道网上查询录取结果。</w:t>
      </w:r>
    </w:p>
    <w:p w14:paraId="21A93651" w14:textId="77777777" w:rsidR="00902A90" w:rsidRPr="003369E7" w:rsidRDefault="003D08C7" w:rsidP="00F92745">
      <w:pPr>
        <w:ind w:left="1006"/>
        <w:rPr>
          <w:rFonts w:asciiTheme="minorEastAsia" w:eastAsiaTheme="minorEastAsia" w:hAnsiTheme="minorEastAsia"/>
          <w:b/>
          <w:bCs/>
          <w:spacing w:val="-2"/>
          <w:sz w:val="24"/>
        </w:rPr>
      </w:pPr>
      <w:r w:rsidRPr="003369E7">
        <w:rPr>
          <w:rFonts w:asciiTheme="minorEastAsia" w:eastAsiaTheme="minorEastAsia" w:hAnsiTheme="minorEastAsia" w:hint="eastAsia"/>
          <w:b/>
          <w:bCs/>
          <w:spacing w:val="-2"/>
          <w:sz w:val="24"/>
        </w:rPr>
        <w:t>三、注意事项</w:t>
      </w:r>
    </w:p>
    <w:p w14:paraId="73959891" w14:textId="77777777" w:rsidR="00902A90" w:rsidRPr="003369E7" w:rsidRDefault="003D08C7">
      <w:pPr>
        <w:spacing w:before="25" w:line="280" w:lineRule="auto"/>
        <w:ind w:left="526" w:right="531" w:firstLine="480"/>
        <w:jc w:val="both"/>
        <w:rPr>
          <w:rFonts w:asciiTheme="minorEastAsia" w:eastAsiaTheme="minorEastAsia" w:hAnsiTheme="minorEastAsia"/>
          <w:sz w:val="24"/>
        </w:rPr>
      </w:pPr>
      <w:r w:rsidRPr="003369E7">
        <w:rPr>
          <w:rFonts w:asciiTheme="minorEastAsia" w:eastAsiaTheme="minorEastAsia" w:hAnsiTheme="minorEastAsia"/>
          <w:sz w:val="24"/>
        </w:rPr>
        <w:t>（一）</w:t>
      </w:r>
      <w:r w:rsidRPr="003369E7">
        <w:rPr>
          <w:rFonts w:asciiTheme="minorEastAsia" w:eastAsiaTheme="minorEastAsia" w:hAnsiTheme="minorEastAsia"/>
          <w:spacing w:val="-2"/>
          <w:sz w:val="24"/>
        </w:rPr>
        <w:t xml:space="preserve">请考生根据《云南省招生考试院关于做好 </w:t>
      </w:r>
      <w:r w:rsidRPr="003369E7">
        <w:rPr>
          <w:rFonts w:asciiTheme="minorEastAsia" w:eastAsiaTheme="minorEastAsia" w:hAnsiTheme="minorEastAsia"/>
          <w:sz w:val="24"/>
        </w:rPr>
        <w:t>2024</w:t>
      </w:r>
      <w:r w:rsidRPr="003369E7">
        <w:rPr>
          <w:rFonts w:asciiTheme="minorEastAsia" w:eastAsiaTheme="minorEastAsia" w:hAnsiTheme="minorEastAsia"/>
          <w:spacing w:val="22"/>
          <w:sz w:val="24"/>
        </w:rPr>
        <w:t xml:space="preserve"> </w:t>
      </w:r>
      <w:r w:rsidRPr="003369E7">
        <w:rPr>
          <w:rFonts w:asciiTheme="minorEastAsia" w:eastAsiaTheme="minorEastAsia" w:hAnsiTheme="minorEastAsia"/>
          <w:sz w:val="24"/>
        </w:rPr>
        <w:t>年高职（专科）院校单独</w:t>
      </w:r>
      <w:r w:rsidRPr="003369E7">
        <w:rPr>
          <w:rFonts w:asciiTheme="minorEastAsia" w:eastAsiaTheme="minorEastAsia" w:hAnsiTheme="minorEastAsia"/>
          <w:spacing w:val="-2"/>
          <w:sz w:val="24"/>
        </w:rPr>
        <w:t>考试招生的通知》中公布的单招院校联系方式，及时与填报志愿的高职单招院校取得联系，认真了解高职单招院校考试有关内容要求。</w:t>
      </w:r>
    </w:p>
    <w:p w14:paraId="4D0AD608" w14:textId="77777777" w:rsidR="00902A90" w:rsidRPr="003369E7" w:rsidRDefault="003D08C7">
      <w:pPr>
        <w:spacing w:line="280" w:lineRule="auto"/>
        <w:ind w:left="526" w:right="531" w:firstLine="480"/>
        <w:jc w:val="both"/>
        <w:rPr>
          <w:rFonts w:asciiTheme="minorEastAsia" w:eastAsiaTheme="minorEastAsia" w:hAnsiTheme="minorEastAsia"/>
          <w:sz w:val="24"/>
        </w:rPr>
      </w:pPr>
      <w:r w:rsidRPr="003369E7">
        <w:rPr>
          <w:rFonts w:asciiTheme="minorEastAsia" w:eastAsiaTheme="minorEastAsia" w:hAnsiTheme="minorEastAsia"/>
          <w:sz w:val="24"/>
        </w:rPr>
        <w:t>（二）</w:t>
      </w:r>
      <w:r w:rsidRPr="003369E7">
        <w:rPr>
          <w:rFonts w:asciiTheme="minorEastAsia" w:eastAsiaTheme="minorEastAsia" w:hAnsiTheme="minorEastAsia"/>
          <w:spacing w:val="-4"/>
          <w:sz w:val="24"/>
        </w:rPr>
        <w:t xml:space="preserve">各高职单招院校于 </w:t>
      </w:r>
      <w:r w:rsidRPr="003369E7">
        <w:rPr>
          <w:rFonts w:asciiTheme="minorEastAsia" w:eastAsiaTheme="minorEastAsia" w:hAnsiTheme="minorEastAsia"/>
          <w:sz w:val="24"/>
        </w:rPr>
        <w:t>2024</w:t>
      </w:r>
      <w:r w:rsidRPr="003369E7">
        <w:rPr>
          <w:rFonts w:asciiTheme="minorEastAsia" w:eastAsiaTheme="minorEastAsia" w:hAnsiTheme="minorEastAsia"/>
          <w:spacing w:val="-15"/>
          <w:sz w:val="24"/>
        </w:rPr>
        <w:t xml:space="preserve"> 年 </w:t>
      </w:r>
      <w:r w:rsidRPr="003369E7">
        <w:rPr>
          <w:rFonts w:asciiTheme="minorEastAsia" w:eastAsiaTheme="minorEastAsia" w:hAnsiTheme="minorEastAsia"/>
          <w:sz w:val="24"/>
        </w:rPr>
        <w:t>8</w:t>
      </w:r>
      <w:r w:rsidRPr="003369E7">
        <w:rPr>
          <w:rFonts w:asciiTheme="minorEastAsia" w:eastAsiaTheme="minorEastAsia" w:hAnsiTheme="minorEastAsia"/>
          <w:spacing w:val="7"/>
          <w:sz w:val="24"/>
        </w:rPr>
        <w:t xml:space="preserve"> </w:t>
      </w:r>
      <w:r w:rsidRPr="003369E7">
        <w:rPr>
          <w:rFonts w:asciiTheme="minorEastAsia" w:eastAsiaTheme="minorEastAsia" w:hAnsiTheme="minorEastAsia"/>
          <w:sz w:val="24"/>
        </w:rPr>
        <w:t>月办理完成投档录取后，向考生发放录取通</w:t>
      </w:r>
      <w:r w:rsidRPr="003369E7">
        <w:rPr>
          <w:rFonts w:asciiTheme="minorEastAsia" w:eastAsiaTheme="minorEastAsia" w:hAnsiTheme="minorEastAsia"/>
          <w:spacing w:val="-2"/>
          <w:sz w:val="24"/>
        </w:rPr>
        <w:t>知书。在未办完录取手续前，高职单招院校不得提前发放录取通知书。</w:t>
      </w:r>
    </w:p>
    <w:p w14:paraId="33C1C55A" w14:textId="77777777" w:rsidR="00902A90" w:rsidRPr="003369E7" w:rsidRDefault="003D08C7">
      <w:pPr>
        <w:spacing w:before="1" w:line="280" w:lineRule="auto"/>
        <w:ind w:left="526" w:right="533" w:firstLine="480"/>
        <w:jc w:val="both"/>
        <w:rPr>
          <w:rFonts w:asciiTheme="minorEastAsia" w:eastAsiaTheme="minorEastAsia" w:hAnsiTheme="minorEastAsia"/>
          <w:sz w:val="24"/>
        </w:rPr>
      </w:pPr>
      <w:r w:rsidRPr="003369E7">
        <w:rPr>
          <w:rFonts w:asciiTheme="minorEastAsia" w:eastAsiaTheme="minorEastAsia" w:hAnsiTheme="minorEastAsia"/>
          <w:sz w:val="24"/>
        </w:rPr>
        <w:t>（三）</w:t>
      </w:r>
      <w:r w:rsidRPr="003369E7">
        <w:rPr>
          <w:rFonts w:asciiTheme="minorEastAsia" w:eastAsiaTheme="minorEastAsia" w:hAnsiTheme="minorEastAsia"/>
          <w:spacing w:val="-10"/>
          <w:sz w:val="24"/>
        </w:rPr>
        <w:t xml:space="preserve">参加 </w:t>
      </w:r>
      <w:r w:rsidRPr="003369E7">
        <w:rPr>
          <w:rFonts w:asciiTheme="minorEastAsia" w:eastAsiaTheme="minorEastAsia" w:hAnsiTheme="minorEastAsia"/>
          <w:sz w:val="24"/>
        </w:rPr>
        <w:t>2024</w:t>
      </w:r>
      <w:r w:rsidRPr="003369E7">
        <w:rPr>
          <w:rFonts w:asciiTheme="minorEastAsia" w:eastAsiaTheme="minorEastAsia" w:hAnsiTheme="minorEastAsia"/>
          <w:spacing w:val="20"/>
          <w:sz w:val="24"/>
        </w:rPr>
        <w:t xml:space="preserve"> </w:t>
      </w:r>
      <w:r w:rsidRPr="003369E7">
        <w:rPr>
          <w:rFonts w:asciiTheme="minorEastAsia" w:eastAsiaTheme="minorEastAsia" w:hAnsiTheme="minorEastAsia"/>
          <w:sz w:val="24"/>
        </w:rPr>
        <w:t>年高职单招且被录取的考生，不再发放普通高考或三校生考试</w:t>
      </w:r>
      <w:r w:rsidRPr="003369E7">
        <w:rPr>
          <w:rFonts w:asciiTheme="minorEastAsia" w:eastAsiaTheme="minorEastAsia" w:hAnsiTheme="minorEastAsia"/>
          <w:spacing w:val="-2"/>
          <w:sz w:val="24"/>
        </w:rPr>
        <w:t>准考证，不再参加普通高考或三校生考试的考试和录取。</w:t>
      </w:r>
    </w:p>
    <w:p w14:paraId="2BBCDC5F" w14:textId="03B1DBC5" w:rsidR="00902A90" w:rsidRPr="00951515" w:rsidRDefault="007D4B80">
      <w:pPr>
        <w:spacing w:line="363" w:lineRule="exact"/>
        <w:ind w:left="1126"/>
        <w:rPr>
          <w:rFonts w:asciiTheme="minorEastAsia" w:eastAsiaTheme="minorEastAsia" w:hAnsiTheme="minorEastAsia"/>
          <w:b/>
          <w:sz w:val="24"/>
        </w:rPr>
      </w:pPr>
      <w:r w:rsidRPr="00951515">
        <w:rPr>
          <w:rFonts w:asciiTheme="minorEastAsia" w:eastAsiaTheme="minorEastAsia" w:hAnsiTheme="minorEastAsia"/>
          <w:b/>
          <w:spacing w:val="-1"/>
          <w:sz w:val="24"/>
        </w:rPr>
        <w:t>本人已领取本告知书并认真阅读了以上内容</w:t>
      </w:r>
      <w:r w:rsidR="00951515">
        <w:rPr>
          <w:rFonts w:asciiTheme="minorEastAsia" w:eastAsiaTheme="minorEastAsia" w:hAnsiTheme="minorEastAsia" w:hint="eastAsia"/>
          <w:b/>
          <w:spacing w:val="-1"/>
          <w:sz w:val="24"/>
        </w:rPr>
        <w:t>。</w:t>
      </w:r>
    </w:p>
    <w:p w14:paraId="075EF7B7" w14:textId="77777777" w:rsidR="00902A90" w:rsidRPr="00951515" w:rsidRDefault="003D08C7">
      <w:pPr>
        <w:tabs>
          <w:tab w:val="left" w:pos="6291"/>
        </w:tabs>
        <w:spacing w:line="720" w:lineRule="atLeast"/>
        <w:ind w:left="6286" w:right="2408" w:hanging="3840"/>
        <w:rPr>
          <w:rFonts w:asciiTheme="minorEastAsia" w:eastAsiaTheme="minorEastAsia" w:hAnsiTheme="minorEastAsia"/>
          <w:b/>
          <w:sz w:val="24"/>
        </w:rPr>
      </w:pPr>
      <w:r w:rsidRPr="00951515">
        <w:rPr>
          <w:rFonts w:asciiTheme="minorEastAsia" w:eastAsiaTheme="minorEastAsia" w:hAnsiTheme="minorEastAsia"/>
          <w:b/>
          <w:spacing w:val="-2"/>
          <w:sz w:val="24"/>
        </w:rPr>
        <w:t>招生院校盖章</w:t>
      </w:r>
      <w:r>
        <w:rPr>
          <w:rFonts w:ascii="Microsoft JhengHei" w:eastAsia="Microsoft JhengHei"/>
          <w:b/>
          <w:sz w:val="24"/>
        </w:rPr>
        <w:tab/>
      </w:r>
      <w:r w:rsidRPr="00951515">
        <w:rPr>
          <w:rFonts w:asciiTheme="minorEastAsia" w:eastAsiaTheme="minorEastAsia" w:hAnsiTheme="minorEastAsia"/>
          <w:b/>
          <w:sz w:val="24"/>
        </w:rPr>
        <w:tab/>
      </w:r>
      <w:r w:rsidRPr="00951515">
        <w:rPr>
          <w:rFonts w:asciiTheme="minorEastAsia" w:eastAsiaTheme="minorEastAsia" w:hAnsiTheme="minorEastAsia"/>
          <w:b/>
          <w:spacing w:val="-4"/>
          <w:sz w:val="24"/>
        </w:rPr>
        <w:t>考生签字：日期：</w:t>
      </w:r>
    </w:p>
    <w:p w14:paraId="6151DABB" w14:textId="77777777" w:rsidR="00902A90" w:rsidRDefault="003D08C7">
      <w:pPr>
        <w:spacing w:line="221" w:lineRule="exact"/>
        <w:ind w:left="1006"/>
        <w:rPr>
          <w:rFonts w:ascii="Times New Roman" w:hAnsi="Times New Roman"/>
          <w:sz w:val="24"/>
        </w:rPr>
      </w:pPr>
      <w:r>
        <w:rPr>
          <w:rFonts w:ascii="Times New Roman" w:hAnsi="Times New Roman"/>
          <w:spacing w:val="-2"/>
          <w:sz w:val="24"/>
        </w:rPr>
        <w:t>……………………………………………………………………………………</w:t>
      </w:r>
    </w:p>
    <w:p w14:paraId="1C411B11" w14:textId="77777777" w:rsidR="00902A90" w:rsidRDefault="003D08C7">
      <w:pPr>
        <w:spacing w:line="301" w:lineRule="exact"/>
        <w:ind w:left="1318" w:right="1292"/>
        <w:jc w:val="center"/>
        <w:rPr>
          <w:sz w:val="24"/>
        </w:rPr>
      </w:pPr>
      <w:r>
        <w:rPr>
          <w:sz w:val="24"/>
        </w:rPr>
        <w:t>（本告知书一式两份，考生留存一份，单招院校留存一份</w:t>
      </w:r>
      <w:r>
        <w:rPr>
          <w:spacing w:val="-10"/>
          <w:sz w:val="24"/>
        </w:rPr>
        <w:t>）</w:t>
      </w:r>
    </w:p>
    <w:p w14:paraId="08B81A92" w14:textId="77777777" w:rsidR="00902A90" w:rsidRDefault="00902A90">
      <w:pPr>
        <w:spacing w:line="301" w:lineRule="exact"/>
        <w:jc w:val="center"/>
        <w:rPr>
          <w:sz w:val="24"/>
        </w:rPr>
        <w:sectPr w:rsidR="00902A90" w:rsidSect="00F1567E">
          <w:footerReference w:type="even" r:id="rId7"/>
          <w:footerReference w:type="default" r:id="rId8"/>
          <w:pgSz w:w="11910" w:h="16840"/>
          <w:pgMar w:top="1920" w:right="940" w:bottom="1360" w:left="1060" w:header="0" w:footer="1162" w:gutter="0"/>
          <w:cols w:space="720"/>
        </w:sectPr>
      </w:pPr>
    </w:p>
    <w:p w14:paraId="19DFF9C8" w14:textId="77777777" w:rsidR="00902A90" w:rsidRPr="00F92745" w:rsidRDefault="003D08C7">
      <w:pPr>
        <w:spacing w:before="120" w:line="348" w:lineRule="exact"/>
        <w:ind w:left="1295" w:right="1299"/>
        <w:jc w:val="center"/>
        <w:rPr>
          <w:rFonts w:asciiTheme="majorEastAsia" w:eastAsiaTheme="majorEastAsia" w:hAnsiTheme="majorEastAsia"/>
          <w:b/>
          <w:bCs/>
          <w:sz w:val="28"/>
        </w:rPr>
      </w:pPr>
      <w:r w:rsidRPr="00F92745">
        <w:rPr>
          <w:rFonts w:asciiTheme="majorEastAsia" w:eastAsiaTheme="majorEastAsia" w:hAnsiTheme="majorEastAsia"/>
          <w:b/>
          <w:bCs/>
          <w:spacing w:val="-2"/>
          <w:sz w:val="28"/>
        </w:rPr>
        <w:lastRenderedPageBreak/>
        <w:t>《中华人民共和国刑法修正案（九</w:t>
      </w:r>
      <w:r w:rsidRPr="00F92745">
        <w:rPr>
          <w:rFonts w:asciiTheme="majorEastAsia" w:eastAsiaTheme="majorEastAsia" w:hAnsiTheme="majorEastAsia"/>
          <w:b/>
          <w:bCs/>
          <w:spacing w:val="-140"/>
          <w:sz w:val="28"/>
        </w:rPr>
        <w:t>）</w:t>
      </w:r>
      <w:r w:rsidRPr="00F92745">
        <w:rPr>
          <w:rFonts w:asciiTheme="majorEastAsia" w:eastAsiaTheme="majorEastAsia" w:hAnsiTheme="majorEastAsia"/>
          <w:b/>
          <w:bCs/>
          <w:spacing w:val="-10"/>
          <w:sz w:val="28"/>
        </w:rPr>
        <w:t>》</w:t>
      </w:r>
    </w:p>
    <w:p w14:paraId="407E1D9C" w14:textId="77777777" w:rsidR="00902A90" w:rsidRPr="00F92745" w:rsidRDefault="003D08C7">
      <w:pPr>
        <w:spacing w:line="258" w:lineRule="exact"/>
        <w:ind w:left="1317" w:right="1325"/>
        <w:jc w:val="center"/>
        <w:rPr>
          <w:rFonts w:asciiTheme="majorEastAsia" w:eastAsiaTheme="majorEastAsia" w:hAnsiTheme="majorEastAsia"/>
          <w:b/>
          <w:bCs/>
          <w:sz w:val="21"/>
        </w:rPr>
      </w:pPr>
      <w:r w:rsidRPr="00F92745">
        <w:rPr>
          <w:rFonts w:asciiTheme="majorEastAsia" w:eastAsiaTheme="majorEastAsia" w:hAnsiTheme="majorEastAsia"/>
          <w:b/>
          <w:bCs/>
          <w:w w:val="95"/>
          <w:sz w:val="21"/>
        </w:rPr>
        <w:t>2015</w:t>
      </w:r>
      <w:r w:rsidRPr="00F92745">
        <w:rPr>
          <w:rFonts w:asciiTheme="majorEastAsia" w:eastAsiaTheme="majorEastAsia" w:hAnsiTheme="majorEastAsia"/>
          <w:b/>
          <w:bCs/>
          <w:spacing w:val="27"/>
          <w:sz w:val="21"/>
        </w:rPr>
        <w:t xml:space="preserve"> </w:t>
      </w:r>
      <w:r w:rsidRPr="00F92745">
        <w:rPr>
          <w:rFonts w:asciiTheme="majorEastAsia" w:eastAsiaTheme="majorEastAsia" w:hAnsiTheme="majorEastAsia"/>
          <w:b/>
          <w:bCs/>
          <w:spacing w:val="-5"/>
          <w:w w:val="95"/>
          <w:sz w:val="21"/>
        </w:rPr>
        <w:t xml:space="preserve">年 </w:t>
      </w:r>
      <w:r w:rsidRPr="00F92745">
        <w:rPr>
          <w:rFonts w:asciiTheme="majorEastAsia" w:eastAsiaTheme="majorEastAsia" w:hAnsiTheme="majorEastAsia"/>
          <w:b/>
          <w:bCs/>
          <w:w w:val="95"/>
          <w:sz w:val="21"/>
        </w:rPr>
        <w:t>11</w:t>
      </w:r>
      <w:r w:rsidRPr="00F92745">
        <w:rPr>
          <w:rFonts w:asciiTheme="majorEastAsia" w:eastAsiaTheme="majorEastAsia" w:hAnsiTheme="majorEastAsia"/>
          <w:b/>
          <w:bCs/>
          <w:spacing w:val="28"/>
          <w:sz w:val="21"/>
        </w:rPr>
        <w:t xml:space="preserve"> </w:t>
      </w:r>
      <w:r w:rsidRPr="00F92745">
        <w:rPr>
          <w:rFonts w:asciiTheme="majorEastAsia" w:eastAsiaTheme="majorEastAsia" w:hAnsiTheme="majorEastAsia"/>
          <w:b/>
          <w:bCs/>
          <w:spacing w:val="-7"/>
          <w:w w:val="95"/>
          <w:sz w:val="21"/>
        </w:rPr>
        <w:t xml:space="preserve">月 </w:t>
      </w:r>
      <w:r w:rsidRPr="00F92745">
        <w:rPr>
          <w:rFonts w:asciiTheme="majorEastAsia" w:eastAsiaTheme="majorEastAsia" w:hAnsiTheme="majorEastAsia"/>
          <w:b/>
          <w:bCs/>
          <w:w w:val="95"/>
          <w:sz w:val="21"/>
        </w:rPr>
        <w:t>1</w:t>
      </w:r>
      <w:r w:rsidRPr="00F92745">
        <w:rPr>
          <w:rFonts w:asciiTheme="majorEastAsia" w:eastAsiaTheme="majorEastAsia" w:hAnsiTheme="majorEastAsia"/>
          <w:b/>
          <w:bCs/>
          <w:spacing w:val="36"/>
          <w:sz w:val="21"/>
        </w:rPr>
        <w:t xml:space="preserve"> </w:t>
      </w:r>
      <w:r w:rsidRPr="00F92745">
        <w:rPr>
          <w:rFonts w:asciiTheme="majorEastAsia" w:eastAsiaTheme="majorEastAsia" w:hAnsiTheme="majorEastAsia"/>
          <w:b/>
          <w:bCs/>
          <w:w w:val="95"/>
          <w:sz w:val="21"/>
        </w:rPr>
        <w:t>日正式施行（</w:t>
      </w:r>
      <w:r w:rsidRPr="00F92745">
        <w:rPr>
          <w:rFonts w:asciiTheme="majorEastAsia" w:eastAsiaTheme="majorEastAsia" w:hAnsiTheme="majorEastAsia"/>
          <w:b/>
          <w:bCs/>
          <w:spacing w:val="-13"/>
          <w:w w:val="95"/>
          <w:sz w:val="21"/>
        </w:rPr>
        <w:t>以下简称《刑九》</w:t>
      </w:r>
      <w:r w:rsidRPr="00F92745">
        <w:rPr>
          <w:rFonts w:asciiTheme="majorEastAsia" w:eastAsiaTheme="majorEastAsia" w:hAnsiTheme="majorEastAsia"/>
          <w:b/>
          <w:bCs/>
          <w:spacing w:val="-10"/>
          <w:w w:val="95"/>
          <w:sz w:val="21"/>
        </w:rPr>
        <w:t>）</w:t>
      </w:r>
    </w:p>
    <w:p w14:paraId="4142CD1A" w14:textId="77777777" w:rsidR="00902A90" w:rsidRDefault="00902A90">
      <w:pPr>
        <w:pStyle w:val="a3"/>
        <w:spacing w:before="3"/>
        <w:rPr>
          <w:sz w:val="20"/>
        </w:rPr>
      </w:pPr>
    </w:p>
    <w:p w14:paraId="3AC339B5" w14:textId="77777777" w:rsidR="00902A90" w:rsidRPr="001F5BB3" w:rsidRDefault="003D08C7">
      <w:pPr>
        <w:spacing w:line="225" w:lineRule="auto"/>
        <w:ind w:left="526" w:right="533" w:firstLine="400"/>
        <w:jc w:val="both"/>
        <w:rPr>
          <w:rFonts w:asciiTheme="minorEastAsia" w:eastAsiaTheme="minorEastAsia" w:hAnsiTheme="minorEastAsia"/>
          <w:sz w:val="20"/>
        </w:rPr>
      </w:pPr>
      <w:r w:rsidRPr="001F5BB3">
        <w:rPr>
          <w:rFonts w:asciiTheme="minorEastAsia" w:eastAsiaTheme="minorEastAsia" w:hAnsiTheme="minorEastAsia"/>
          <w:spacing w:val="-3"/>
          <w:w w:val="99"/>
          <w:sz w:val="20"/>
        </w:rPr>
        <w:t>《中华人民共和国刑法</w:t>
      </w:r>
      <w:r w:rsidRPr="001F5BB3">
        <w:rPr>
          <w:rFonts w:asciiTheme="minorEastAsia" w:eastAsiaTheme="minorEastAsia" w:hAnsiTheme="minorEastAsia"/>
          <w:w w:val="99"/>
          <w:sz w:val="20"/>
        </w:rPr>
        <w:t>（修正案九</w:t>
      </w:r>
      <w:r w:rsidRPr="001F5BB3">
        <w:rPr>
          <w:rFonts w:asciiTheme="minorEastAsia" w:eastAsiaTheme="minorEastAsia" w:hAnsiTheme="minorEastAsia"/>
          <w:spacing w:val="-99"/>
          <w:w w:val="99"/>
          <w:sz w:val="20"/>
        </w:rPr>
        <w:t>）</w:t>
      </w:r>
      <w:r w:rsidRPr="001F5BB3">
        <w:rPr>
          <w:rFonts w:asciiTheme="minorEastAsia" w:eastAsiaTheme="minorEastAsia" w:hAnsiTheme="minorEastAsia"/>
          <w:spacing w:val="-5"/>
          <w:w w:val="99"/>
          <w:sz w:val="20"/>
        </w:rPr>
        <w:t>》已由中华人民共和国第十二届全国人民代表大会常务委员会</w:t>
      </w:r>
      <w:r w:rsidRPr="001F5BB3">
        <w:rPr>
          <w:rFonts w:asciiTheme="minorEastAsia" w:eastAsiaTheme="minorEastAsia" w:hAnsiTheme="minorEastAsia"/>
          <w:w w:val="99"/>
          <w:sz w:val="20"/>
        </w:rPr>
        <w:t>第十六次会议于</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spacing w:val="1"/>
          <w:w w:val="99"/>
          <w:sz w:val="20"/>
        </w:rPr>
        <w:t>20</w:t>
      </w:r>
      <w:r w:rsidRPr="001F5BB3">
        <w:rPr>
          <w:rFonts w:asciiTheme="minorEastAsia" w:eastAsiaTheme="minorEastAsia" w:hAnsiTheme="minorEastAsia"/>
          <w:spacing w:val="-2"/>
          <w:w w:val="99"/>
          <w:sz w:val="20"/>
        </w:rPr>
        <w:t>1</w:t>
      </w:r>
      <w:r w:rsidRPr="001F5BB3">
        <w:rPr>
          <w:rFonts w:asciiTheme="minorEastAsia" w:eastAsiaTheme="minorEastAsia" w:hAnsiTheme="minorEastAsia"/>
          <w:w w:val="99"/>
          <w:sz w:val="20"/>
        </w:rPr>
        <w:t>5</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年</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w w:val="99"/>
          <w:sz w:val="20"/>
        </w:rPr>
        <w:t>8</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月</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spacing w:val="1"/>
          <w:w w:val="99"/>
          <w:sz w:val="20"/>
        </w:rPr>
        <w:t>2</w:t>
      </w:r>
      <w:r w:rsidRPr="001F5BB3">
        <w:rPr>
          <w:rFonts w:asciiTheme="minorEastAsia" w:eastAsiaTheme="minorEastAsia" w:hAnsiTheme="minorEastAsia"/>
          <w:w w:val="99"/>
          <w:sz w:val="20"/>
        </w:rPr>
        <w:t>9</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spacing w:val="1"/>
          <w:w w:val="99"/>
          <w:sz w:val="20"/>
        </w:rPr>
        <w:t>日通过，自</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spacing w:val="1"/>
          <w:w w:val="99"/>
          <w:sz w:val="20"/>
        </w:rPr>
        <w:t>2</w:t>
      </w:r>
      <w:r w:rsidRPr="001F5BB3">
        <w:rPr>
          <w:rFonts w:asciiTheme="minorEastAsia" w:eastAsiaTheme="minorEastAsia" w:hAnsiTheme="minorEastAsia"/>
          <w:spacing w:val="-2"/>
          <w:w w:val="99"/>
          <w:sz w:val="20"/>
        </w:rPr>
        <w:t>0</w:t>
      </w:r>
      <w:r w:rsidRPr="001F5BB3">
        <w:rPr>
          <w:rFonts w:asciiTheme="minorEastAsia" w:eastAsiaTheme="minorEastAsia" w:hAnsiTheme="minorEastAsia"/>
          <w:spacing w:val="1"/>
          <w:w w:val="99"/>
          <w:sz w:val="20"/>
        </w:rPr>
        <w:t>1</w:t>
      </w:r>
      <w:r w:rsidRPr="001F5BB3">
        <w:rPr>
          <w:rFonts w:asciiTheme="minorEastAsia" w:eastAsiaTheme="minorEastAsia" w:hAnsiTheme="minorEastAsia"/>
          <w:w w:val="99"/>
          <w:sz w:val="20"/>
        </w:rPr>
        <w:t>5</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年</w:t>
      </w:r>
      <w:r w:rsidRPr="001F5BB3">
        <w:rPr>
          <w:rFonts w:asciiTheme="minorEastAsia" w:eastAsiaTheme="minorEastAsia" w:hAnsiTheme="minorEastAsia"/>
          <w:spacing w:val="-50"/>
          <w:sz w:val="20"/>
        </w:rPr>
        <w:t xml:space="preserve"> </w:t>
      </w:r>
      <w:r w:rsidRPr="001F5BB3">
        <w:rPr>
          <w:rFonts w:asciiTheme="minorEastAsia" w:eastAsiaTheme="minorEastAsia" w:hAnsiTheme="minorEastAsia"/>
          <w:spacing w:val="-4"/>
          <w:w w:val="99"/>
          <w:sz w:val="20"/>
        </w:rPr>
        <w:t>1</w:t>
      </w:r>
      <w:r w:rsidRPr="001F5BB3">
        <w:rPr>
          <w:rFonts w:asciiTheme="minorEastAsia" w:eastAsiaTheme="minorEastAsia" w:hAnsiTheme="minorEastAsia"/>
          <w:w w:val="99"/>
          <w:sz w:val="20"/>
        </w:rPr>
        <w:t>1</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月</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w w:val="99"/>
          <w:sz w:val="20"/>
        </w:rPr>
        <w:t>1</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日起施行。将组织作弊、买卖作弊设备、买卖考题、替考等作弊以及帮助作弊行为纳入刑法范畴。</w:t>
      </w:r>
    </w:p>
    <w:p w14:paraId="6E89B7BB" w14:textId="77777777" w:rsidR="00902A90" w:rsidRPr="001F5BB3" w:rsidRDefault="003D08C7">
      <w:pPr>
        <w:spacing w:line="225" w:lineRule="auto"/>
        <w:ind w:left="526" w:right="533" w:firstLine="400"/>
        <w:jc w:val="both"/>
        <w:rPr>
          <w:rFonts w:asciiTheme="minorEastAsia" w:eastAsiaTheme="minorEastAsia" w:hAnsiTheme="minorEastAsia"/>
          <w:sz w:val="20"/>
        </w:rPr>
      </w:pPr>
      <w:r w:rsidRPr="001F5BB3">
        <w:rPr>
          <w:rFonts w:asciiTheme="minorEastAsia" w:eastAsiaTheme="minorEastAsia" w:hAnsiTheme="minorEastAsia"/>
          <w:spacing w:val="-4"/>
          <w:w w:val="99"/>
          <w:sz w:val="20"/>
        </w:rPr>
        <w:t>二十五、在刑法第二百八十四条后增加一条，作为第二百八十四条之一</w:t>
      </w:r>
      <w:r w:rsidRPr="001F5BB3">
        <w:rPr>
          <w:rFonts w:asciiTheme="minorEastAsia" w:eastAsiaTheme="minorEastAsia" w:hAnsiTheme="minorEastAsia"/>
          <w:spacing w:val="-11"/>
          <w:w w:val="99"/>
          <w:sz w:val="20"/>
        </w:rPr>
        <w:t>：“在法律规定的国家考试</w:t>
      </w:r>
      <w:r w:rsidRPr="001F5BB3">
        <w:rPr>
          <w:rFonts w:asciiTheme="minorEastAsia" w:eastAsiaTheme="minorEastAsia" w:hAnsiTheme="minorEastAsia"/>
          <w:w w:val="99"/>
          <w:sz w:val="20"/>
        </w:rPr>
        <w:t>中，组织作弊的，处三年以下有期徒刑或者拘役，并处或者单处罚金；情节严重的，处三年以上七年</w:t>
      </w:r>
      <w:r w:rsidRPr="001F5BB3">
        <w:rPr>
          <w:rFonts w:asciiTheme="minorEastAsia" w:eastAsiaTheme="minorEastAsia" w:hAnsiTheme="minorEastAsia"/>
          <w:spacing w:val="-9"/>
          <w:w w:val="99"/>
          <w:sz w:val="20"/>
        </w:rPr>
        <w:t>以下有期徒刑，并处罚金。”</w:t>
      </w:r>
    </w:p>
    <w:p w14:paraId="345A7F1D" w14:textId="77777777" w:rsidR="00902A90" w:rsidRPr="001F5BB3" w:rsidRDefault="003D08C7">
      <w:pPr>
        <w:spacing w:line="233" w:lineRule="exact"/>
        <w:ind w:left="927"/>
        <w:rPr>
          <w:rFonts w:asciiTheme="minorEastAsia" w:eastAsiaTheme="minorEastAsia" w:hAnsiTheme="minorEastAsia"/>
          <w:sz w:val="20"/>
        </w:rPr>
      </w:pPr>
      <w:r w:rsidRPr="001F5BB3">
        <w:rPr>
          <w:rFonts w:asciiTheme="minorEastAsia" w:eastAsiaTheme="minorEastAsia" w:hAnsiTheme="minorEastAsia"/>
          <w:w w:val="95"/>
          <w:sz w:val="20"/>
        </w:rPr>
        <w:t>“为他人实施前款犯罪提供作弊器材或者其他帮助的，依照前款的规定处</w:t>
      </w:r>
      <w:r w:rsidRPr="001F5BB3">
        <w:rPr>
          <w:rFonts w:asciiTheme="minorEastAsia" w:eastAsiaTheme="minorEastAsia" w:hAnsiTheme="minorEastAsia"/>
          <w:spacing w:val="-37"/>
          <w:w w:val="95"/>
          <w:sz w:val="20"/>
        </w:rPr>
        <w:t>罚。”</w:t>
      </w:r>
    </w:p>
    <w:p w14:paraId="0ECB50E2" w14:textId="77777777" w:rsidR="00902A90" w:rsidRPr="001F5BB3" w:rsidRDefault="003D08C7">
      <w:pPr>
        <w:spacing w:before="2" w:line="225" w:lineRule="auto"/>
        <w:ind w:left="526" w:right="531" w:firstLine="400"/>
        <w:rPr>
          <w:rFonts w:asciiTheme="minorEastAsia" w:eastAsiaTheme="minorEastAsia" w:hAnsiTheme="minorEastAsia"/>
          <w:sz w:val="20"/>
        </w:rPr>
      </w:pPr>
      <w:r w:rsidRPr="001F5BB3">
        <w:rPr>
          <w:rFonts w:asciiTheme="minorEastAsia" w:eastAsiaTheme="minorEastAsia" w:hAnsiTheme="minorEastAsia"/>
          <w:w w:val="99"/>
          <w:sz w:val="20"/>
        </w:rPr>
        <w:t>“为实施考试作弊行为，向他人非法出售或者提供第一款规定的考试的试题、答案的，依照第一</w:t>
      </w:r>
      <w:r w:rsidRPr="001F5BB3">
        <w:rPr>
          <w:rFonts w:asciiTheme="minorEastAsia" w:eastAsiaTheme="minorEastAsia" w:hAnsiTheme="minorEastAsia"/>
          <w:spacing w:val="-14"/>
          <w:w w:val="99"/>
          <w:sz w:val="20"/>
        </w:rPr>
        <w:t>款的规定处罚。”</w:t>
      </w:r>
    </w:p>
    <w:p w14:paraId="28EA9D4F" w14:textId="77777777" w:rsidR="00902A90" w:rsidRPr="001F5BB3" w:rsidRDefault="003D08C7">
      <w:pPr>
        <w:spacing w:line="242" w:lineRule="exact"/>
        <w:ind w:left="927"/>
        <w:rPr>
          <w:rFonts w:asciiTheme="minorEastAsia" w:eastAsiaTheme="minorEastAsia" w:hAnsiTheme="minorEastAsia"/>
          <w:sz w:val="20"/>
        </w:rPr>
      </w:pPr>
      <w:r w:rsidRPr="001F5BB3">
        <w:rPr>
          <w:rFonts w:asciiTheme="minorEastAsia" w:eastAsiaTheme="minorEastAsia" w:hAnsiTheme="minorEastAsia"/>
          <w:w w:val="95"/>
          <w:sz w:val="20"/>
        </w:rPr>
        <w:t>“代替他人或者让他人代替自己参加第一款规定的考</w:t>
      </w:r>
      <w:r w:rsidRPr="001F5BB3">
        <w:rPr>
          <w:rFonts w:asciiTheme="minorEastAsia" w:eastAsiaTheme="minorEastAsia" w:hAnsiTheme="minorEastAsia"/>
          <w:spacing w:val="-16"/>
          <w:w w:val="95"/>
          <w:sz w:val="20"/>
        </w:rPr>
        <w:t>试的，处拘</w:t>
      </w:r>
      <w:r w:rsidRPr="001F5BB3">
        <w:rPr>
          <w:rFonts w:asciiTheme="minorEastAsia" w:eastAsiaTheme="minorEastAsia" w:hAnsiTheme="minorEastAsia"/>
          <w:w w:val="95"/>
          <w:sz w:val="20"/>
        </w:rPr>
        <w:t>役或者管制</w:t>
      </w:r>
      <w:r w:rsidRPr="001F5BB3">
        <w:rPr>
          <w:rFonts w:asciiTheme="minorEastAsia" w:eastAsiaTheme="minorEastAsia" w:hAnsiTheme="minorEastAsia"/>
          <w:spacing w:val="-26"/>
          <w:w w:val="95"/>
          <w:sz w:val="20"/>
        </w:rPr>
        <w:t>，并处</w:t>
      </w:r>
      <w:r w:rsidRPr="001F5BB3">
        <w:rPr>
          <w:rFonts w:asciiTheme="minorEastAsia" w:eastAsiaTheme="minorEastAsia" w:hAnsiTheme="minorEastAsia"/>
          <w:w w:val="95"/>
          <w:sz w:val="20"/>
        </w:rPr>
        <w:t>或者单处罚金</w:t>
      </w:r>
      <w:r w:rsidRPr="001F5BB3">
        <w:rPr>
          <w:rFonts w:asciiTheme="minorEastAsia" w:eastAsiaTheme="minorEastAsia" w:hAnsiTheme="minorEastAsia"/>
          <w:spacing w:val="-55"/>
          <w:w w:val="95"/>
          <w:sz w:val="20"/>
        </w:rPr>
        <w:t>。”</w:t>
      </w:r>
    </w:p>
    <w:p w14:paraId="4BA1A3CF" w14:textId="77777777" w:rsidR="00902A90" w:rsidRDefault="00902A90">
      <w:pPr>
        <w:pStyle w:val="a3"/>
        <w:spacing w:before="5"/>
        <w:rPr>
          <w:sz w:val="19"/>
        </w:rPr>
      </w:pPr>
    </w:p>
    <w:p w14:paraId="13161A50" w14:textId="77777777" w:rsidR="00902A90" w:rsidRPr="00F92745" w:rsidRDefault="003D08C7">
      <w:pPr>
        <w:spacing w:before="1"/>
        <w:ind w:left="1318" w:right="1325"/>
        <w:jc w:val="center"/>
        <w:rPr>
          <w:rFonts w:asciiTheme="majorEastAsia" w:eastAsiaTheme="majorEastAsia" w:hAnsiTheme="majorEastAsia"/>
          <w:b/>
          <w:bCs/>
          <w:sz w:val="28"/>
        </w:rPr>
      </w:pPr>
      <w:r w:rsidRPr="00F92745">
        <w:rPr>
          <w:rFonts w:asciiTheme="majorEastAsia" w:eastAsiaTheme="majorEastAsia" w:hAnsiTheme="majorEastAsia"/>
          <w:b/>
          <w:bCs/>
          <w:spacing w:val="-12"/>
          <w:sz w:val="28"/>
        </w:rPr>
        <w:t>《国家教育考试违规处理办法》</w:t>
      </w:r>
      <w:r w:rsidRPr="00F92745">
        <w:rPr>
          <w:rFonts w:asciiTheme="majorEastAsia" w:eastAsiaTheme="majorEastAsia" w:hAnsiTheme="majorEastAsia"/>
          <w:b/>
          <w:bCs/>
          <w:spacing w:val="-2"/>
          <w:sz w:val="28"/>
        </w:rPr>
        <w:t>（</w:t>
      </w:r>
      <w:r w:rsidRPr="00F92745">
        <w:rPr>
          <w:rFonts w:asciiTheme="majorEastAsia" w:eastAsiaTheme="majorEastAsia" w:hAnsiTheme="majorEastAsia"/>
          <w:b/>
          <w:bCs/>
          <w:spacing w:val="-19"/>
          <w:sz w:val="28"/>
        </w:rPr>
        <w:t xml:space="preserve">教育部 </w:t>
      </w:r>
      <w:r w:rsidRPr="00F92745">
        <w:rPr>
          <w:rFonts w:asciiTheme="majorEastAsia" w:eastAsiaTheme="majorEastAsia" w:hAnsiTheme="majorEastAsia"/>
          <w:b/>
          <w:bCs/>
          <w:spacing w:val="-2"/>
          <w:sz w:val="28"/>
        </w:rPr>
        <w:t>33</w:t>
      </w:r>
      <w:r w:rsidRPr="00F92745">
        <w:rPr>
          <w:rFonts w:asciiTheme="majorEastAsia" w:eastAsiaTheme="majorEastAsia" w:hAnsiTheme="majorEastAsia"/>
          <w:b/>
          <w:bCs/>
          <w:spacing w:val="5"/>
          <w:sz w:val="28"/>
        </w:rPr>
        <w:t xml:space="preserve"> </w:t>
      </w:r>
      <w:r w:rsidRPr="00F92745">
        <w:rPr>
          <w:rFonts w:asciiTheme="majorEastAsia" w:eastAsiaTheme="majorEastAsia" w:hAnsiTheme="majorEastAsia"/>
          <w:b/>
          <w:bCs/>
          <w:spacing w:val="-2"/>
          <w:sz w:val="28"/>
        </w:rPr>
        <w:t>号令</w:t>
      </w:r>
      <w:r w:rsidRPr="00F92745">
        <w:rPr>
          <w:rFonts w:asciiTheme="majorEastAsia" w:eastAsiaTheme="majorEastAsia" w:hAnsiTheme="majorEastAsia"/>
          <w:b/>
          <w:bCs/>
          <w:spacing w:val="-10"/>
          <w:sz w:val="28"/>
        </w:rPr>
        <w:t>）</w:t>
      </w:r>
    </w:p>
    <w:p w14:paraId="51FC27EF" w14:textId="77777777" w:rsidR="00902A90" w:rsidRPr="001F5BB3" w:rsidRDefault="003D08C7">
      <w:pPr>
        <w:spacing w:before="227" w:line="225" w:lineRule="auto"/>
        <w:ind w:left="526" w:right="531"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1</w:t>
      </w:r>
      <w:r w:rsidRPr="001F5BB3">
        <w:rPr>
          <w:rFonts w:asciiTheme="minorEastAsia" w:eastAsiaTheme="minorEastAsia" w:hAnsiTheme="minorEastAsia"/>
          <w:spacing w:val="-6"/>
          <w:w w:val="99"/>
          <w:sz w:val="20"/>
        </w:rPr>
        <w:t>、考生不遵守考场纪律，不服从考试工作人员的安排与要求，有下列行为之一的，认定为考试违</w:t>
      </w:r>
      <w:r w:rsidRPr="001F5BB3">
        <w:rPr>
          <w:rFonts w:asciiTheme="minorEastAsia" w:eastAsiaTheme="minorEastAsia" w:hAnsiTheme="minorEastAsia"/>
          <w:spacing w:val="-2"/>
          <w:w w:val="99"/>
          <w:sz w:val="20"/>
        </w:rPr>
        <w:t>纪，取消该科目的考试成绩。</w:t>
      </w:r>
    </w:p>
    <w:p w14:paraId="5194D07E" w14:textId="77777777" w:rsidR="00902A90" w:rsidRPr="001F5BB3" w:rsidRDefault="003D08C7">
      <w:pPr>
        <w:pStyle w:val="a5"/>
        <w:numPr>
          <w:ilvl w:val="0"/>
          <w:numId w:val="10"/>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携带规定以外的物品进入考场或者未放在指定位置的</w:t>
      </w:r>
      <w:r w:rsidRPr="001F5BB3">
        <w:rPr>
          <w:rFonts w:asciiTheme="minorEastAsia" w:eastAsiaTheme="minorEastAsia" w:hAnsiTheme="minorEastAsia"/>
          <w:spacing w:val="-10"/>
          <w:w w:val="95"/>
          <w:sz w:val="20"/>
        </w:rPr>
        <w:t>；</w:t>
      </w:r>
    </w:p>
    <w:p w14:paraId="550F555A"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未在规定的座位参加考试的</w:t>
      </w:r>
      <w:r w:rsidRPr="001F5BB3">
        <w:rPr>
          <w:rFonts w:asciiTheme="minorEastAsia" w:eastAsiaTheme="minorEastAsia" w:hAnsiTheme="minorEastAsia"/>
          <w:spacing w:val="-10"/>
          <w:w w:val="95"/>
          <w:sz w:val="20"/>
        </w:rPr>
        <w:t>；</w:t>
      </w:r>
    </w:p>
    <w:p w14:paraId="484A46E5"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考试开始信号发出前答题或者考试结束信号发出后继续答题的</w:t>
      </w:r>
      <w:r w:rsidRPr="001F5BB3">
        <w:rPr>
          <w:rFonts w:asciiTheme="minorEastAsia" w:eastAsiaTheme="minorEastAsia" w:hAnsiTheme="minorEastAsia"/>
          <w:spacing w:val="-10"/>
          <w:w w:val="95"/>
          <w:sz w:val="20"/>
        </w:rPr>
        <w:t>；</w:t>
      </w:r>
    </w:p>
    <w:p w14:paraId="648E99ED"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在考试过程中旁窥、交头接耳、互打暗号或者手势的</w:t>
      </w:r>
      <w:r w:rsidRPr="001F5BB3">
        <w:rPr>
          <w:rFonts w:asciiTheme="minorEastAsia" w:eastAsiaTheme="minorEastAsia" w:hAnsiTheme="minorEastAsia"/>
          <w:spacing w:val="-10"/>
          <w:w w:val="95"/>
          <w:sz w:val="20"/>
        </w:rPr>
        <w:t>；</w:t>
      </w:r>
    </w:p>
    <w:p w14:paraId="4DB41807"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在考场或者教育考试机构禁止的范围内，喧哗、吸烟或者实施其他影响考场秩序的行为的</w:t>
      </w:r>
      <w:r w:rsidRPr="001F5BB3">
        <w:rPr>
          <w:rFonts w:asciiTheme="minorEastAsia" w:eastAsiaTheme="minorEastAsia" w:hAnsiTheme="minorEastAsia"/>
          <w:spacing w:val="-10"/>
          <w:w w:val="95"/>
          <w:sz w:val="20"/>
        </w:rPr>
        <w:t>；</w:t>
      </w:r>
    </w:p>
    <w:p w14:paraId="110A92D9"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未经考试工作人员同意在考试过程中擅自离开考场的</w:t>
      </w:r>
      <w:r w:rsidRPr="001F5BB3">
        <w:rPr>
          <w:rFonts w:asciiTheme="minorEastAsia" w:eastAsiaTheme="minorEastAsia" w:hAnsiTheme="minorEastAsia"/>
          <w:spacing w:val="-10"/>
          <w:w w:val="95"/>
          <w:sz w:val="20"/>
        </w:rPr>
        <w:t>；</w:t>
      </w:r>
    </w:p>
    <w:p w14:paraId="5DB03B30"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将试卷、答卷（含答题卡、答题纸等，下同</w:t>
      </w:r>
      <w:r w:rsidRPr="001F5BB3">
        <w:rPr>
          <w:rFonts w:asciiTheme="minorEastAsia" w:eastAsiaTheme="minorEastAsia" w:hAnsiTheme="minorEastAsia"/>
          <w:spacing w:val="-101"/>
          <w:w w:val="95"/>
          <w:sz w:val="20"/>
        </w:rPr>
        <w:t>）</w:t>
      </w:r>
      <w:r w:rsidRPr="001F5BB3">
        <w:rPr>
          <w:rFonts w:asciiTheme="minorEastAsia" w:eastAsiaTheme="minorEastAsia" w:hAnsiTheme="minorEastAsia"/>
          <w:w w:val="95"/>
          <w:sz w:val="20"/>
        </w:rPr>
        <w:t>、草稿纸等考试用纸带出考场</w:t>
      </w:r>
      <w:r w:rsidRPr="001F5BB3">
        <w:rPr>
          <w:rFonts w:asciiTheme="minorEastAsia" w:eastAsiaTheme="minorEastAsia" w:hAnsiTheme="minorEastAsia"/>
          <w:spacing w:val="-5"/>
          <w:w w:val="95"/>
          <w:sz w:val="20"/>
        </w:rPr>
        <w:t>的；</w:t>
      </w:r>
    </w:p>
    <w:p w14:paraId="4CDB8EA8" w14:textId="77777777" w:rsidR="00902A90" w:rsidRPr="001F5BB3" w:rsidRDefault="003D08C7">
      <w:pPr>
        <w:pStyle w:val="a5"/>
        <w:numPr>
          <w:ilvl w:val="0"/>
          <w:numId w:val="10"/>
        </w:numPr>
        <w:tabs>
          <w:tab w:val="left" w:pos="1428"/>
        </w:tabs>
        <w:spacing w:before="4" w:line="225" w:lineRule="auto"/>
        <w:ind w:left="526" w:right="533"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用规定以外的笔或者纸答题或者在试卷规定以外的地方书写姓名、考号或者以其他方式在</w:t>
      </w:r>
      <w:r w:rsidRPr="001F5BB3">
        <w:rPr>
          <w:rFonts w:asciiTheme="minorEastAsia" w:eastAsiaTheme="minorEastAsia" w:hAnsiTheme="minorEastAsia"/>
          <w:w w:val="99"/>
          <w:sz w:val="20"/>
        </w:rPr>
        <w:t>答卷上标记信息的；</w:t>
      </w:r>
    </w:p>
    <w:p w14:paraId="1DFCA44A" w14:textId="77777777" w:rsidR="00902A90" w:rsidRPr="001F5BB3" w:rsidRDefault="003D08C7">
      <w:pPr>
        <w:pStyle w:val="a5"/>
        <w:numPr>
          <w:ilvl w:val="0"/>
          <w:numId w:val="10"/>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其他违反考场规则但尚未构成作弊的行为</w:t>
      </w:r>
      <w:r w:rsidRPr="001F5BB3">
        <w:rPr>
          <w:rFonts w:asciiTheme="minorEastAsia" w:eastAsiaTheme="minorEastAsia" w:hAnsiTheme="minorEastAsia"/>
          <w:spacing w:val="-10"/>
          <w:w w:val="95"/>
          <w:sz w:val="20"/>
        </w:rPr>
        <w:t>。</w:t>
      </w:r>
    </w:p>
    <w:p w14:paraId="00377BE2" w14:textId="77777777" w:rsidR="00902A90" w:rsidRPr="001F5BB3" w:rsidRDefault="003D08C7">
      <w:pPr>
        <w:spacing w:before="4" w:line="225" w:lineRule="auto"/>
        <w:ind w:left="526" w:right="531"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2</w:t>
      </w:r>
      <w:r w:rsidRPr="001F5BB3">
        <w:rPr>
          <w:rFonts w:asciiTheme="minorEastAsia" w:eastAsiaTheme="minorEastAsia" w:hAnsiTheme="minorEastAsia"/>
          <w:spacing w:val="-7"/>
          <w:w w:val="99"/>
          <w:sz w:val="20"/>
        </w:rPr>
        <w:t>、考生违背考试公平、公正原则，以不正当手段获得或者试图获得试题答案、考试成绩，有下列</w:t>
      </w:r>
      <w:r w:rsidRPr="001F5BB3">
        <w:rPr>
          <w:rFonts w:asciiTheme="minorEastAsia" w:eastAsiaTheme="minorEastAsia" w:hAnsiTheme="minorEastAsia"/>
          <w:spacing w:val="-2"/>
          <w:w w:val="99"/>
          <w:sz w:val="20"/>
        </w:rPr>
        <w:t>行为之一的，认定为考试作弊，今年参加考试的各科成绩无效：</w:t>
      </w:r>
    </w:p>
    <w:p w14:paraId="6B984E23" w14:textId="77777777" w:rsidR="00902A90" w:rsidRPr="001F5BB3" w:rsidRDefault="003D08C7">
      <w:pPr>
        <w:pStyle w:val="a5"/>
        <w:numPr>
          <w:ilvl w:val="0"/>
          <w:numId w:val="9"/>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携带与考试内容有关的文字材料或者存储有与考试内容有关资料的电子设备参加考试的</w:t>
      </w:r>
      <w:r w:rsidRPr="001F5BB3">
        <w:rPr>
          <w:rFonts w:asciiTheme="minorEastAsia" w:eastAsiaTheme="minorEastAsia" w:hAnsiTheme="minorEastAsia"/>
          <w:spacing w:val="-10"/>
          <w:w w:val="95"/>
          <w:sz w:val="20"/>
        </w:rPr>
        <w:t>；</w:t>
      </w:r>
    </w:p>
    <w:p w14:paraId="4CFA8808"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抄袭或者协助他人抄袭试题答案或者与考试内容有关的资料的</w:t>
      </w:r>
      <w:r w:rsidRPr="001F5BB3">
        <w:rPr>
          <w:rFonts w:asciiTheme="minorEastAsia" w:eastAsiaTheme="minorEastAsia" w:hAnsiTheme="minorEastAsia"/>
          <w:spacing w:val="-10"/>
          <w:w w:val="95"/>
          <w:sz w:val="20"/>
        </w:rPr>
        <w:t>；</w:t>
      </w:r>
    </w:p>
    <w:p w14:paraId="424171C0"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抢夺、窃取他人试卷、答卷或者强迫他人为自己抄袭提供方便</w:t>
      </w:r>
      <w:r w:rsidRPr="001F5BB3">
        <w:rPr>
          <w:rFonts w:asciiTheme="minorEastAsia" w:eastAsiaTheme="minorEastAsia" w:hAnsiTheme="minorEastAsia"/>
          <w:spacing w:val="-5"/>
          <w:w w:val="95"/>
          <w:sz w:val="20"/>
        </w:rPr>
        <w:t>的；</w:t>
      </w:r>
    </w:p>
    <w:p w14:paraId="63B59A3B"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在考试过程中使用通讯设备</w:t>
      </w:r>
      <w:r w:rsidRPr="001F5BB3">
        <w:rPr>
          <w:rFonts w:asciiTheme="minorEastAsia" w:eastAsiaTheme="minorEastAsia" w:hAnsiTheme="minorEastAsia"/>
          <w:spacing w:val="-5"/>
          <w:w w:val="95"/>
          <w:sz w:val="20"/>
        </w:rPr>
        <w:t>的；</w:t>
      </w:r>
    </w:p>
    <w:p w14:paraId="48EAAE36"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由他人冒名代替参加考试的</w:t>
      </w:r>
      <w:r w:rsidRPr="001F5BB3">
        <w:rPr>
          <w:rFonts w:asciiTheme="minorEastAsia" w:eastAsiaTheme="minorEastAsia" w:hAnsiTheme="minorEastAsia"/>
          <w:spacing w:val="-10"/>
          <w:w w:val="95"/>
          <w:sz w:val="20"/>
        </w:rPr>
        <w:t>；</w:t>
      </w:r>
    </w:p>
    <w:p w14:paraId="6E2A3338"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故意销毁试卷、答卷或者考试材料</w:t>
      </w:r>
      <w:r w:rsidRPr="001F5BB3">
        <w:rPr>
          <w:rFonts w:asciiTheme="minorEastAsia" w:eastAsiaTheme="minorEastAsia" w:hAnsiTheme="minorEastAsia"/>
          <w:spacing w:val="-5"/>
          <w:w w:val="95"/>
          <w:sz w:val="20"/>
        </w:rPr>
        <w:t>的；</w:t>
      </w:r>
    </w:p>
    <w:p w14:paraId="63FBD0DF"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在答卷上填写与本人身份不符的姓名、考号等信息的</w:t>
      </w:r>
      <w:r w:rsidRPr="001F5BB3">
        <w:rPr>
          <w:rFonts w:asciiTheme="minorEastAsia" w:eastAsiaTheme="minorEastAsia" w:hAnsiTheme="minorEastAsia"/>
          <w:spacing w:val="-10"/>
          <w:w w:val="95"/>
          <w:sz w:val="20"/>
        </w:rPr>
        <w:t>；</w:t>
      </w:r>
    </w:p>
    <w:p w14:paraId="4E88D9A5"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传、接物品或者交换试卷、答卷、草稿纸</w:t>
      </w:r>
      <w:r w:rsidRPr="001F5BB3">
        <w:rPr>
          <w:rFonts w:asciiTheme="minorEastAsia" w:eastAsiaTheme="minorEastAsia" w:hAnsiTheme="minorEastAsia"/>
          <w:spacing w:val="-5"/>
          <w:w w:val="95"/>
          <w:sz w:val="20"/>
        </w:rPr>
        <w:t>的；</w:t>
      </w:r>
    </w:p>
    <w:p w14:paraId="73127896"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其他作弊行为</w:t>
      </w:r>
      <w:r w:rsidRPr="001F5BB3">
        <w:rPr>
          <w:rFonts w:asciiTheme="minorEastAsia" w:eastAsiaTheme="minorEastAsia" w:hAnsiTheme="minorEastAsia"/>
          <w:spacing w:val="-10"/>
          <w:w w:val="95"/>
          <w:sz w:val="20"/>
        </w:rPr>
        <w:t>。</w:t>
      </w:r>
    </w:p>
    <w:p w14:paraId="26A9170B" w14:textId="77777777" w:rsidR="00902A90" w:rsidRPr="001F5BB3" w:rsidRDefault="003D08C7">
      <w:pPr>
        <w:spacing w:before="4" w:line="225" w:lineRule="auto"/>
        <w:ind w:left="526" w:right="533"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3</w:t>
      </w:r>
      <w:r w:rsidRPr="001F5BB3">
        <w:rPr>
          <w:rFonts w:asciiTheme="minorEastAsia" w:eastAsiaTheme="minorEastAsia" w:hAnsiTheme="minorEastAsia"/>
          <w:spacing w:val="-6"/>
          <w:w w:val="99"/>
          <w:sz w:val="20"/>
        </w:rPr>
        <w:t>、教育考试机构、考试工作人员在考试过程中或者在考试结束后发现下列行为之一的，认定有关</w:t>
      </w:r>
      <w:r w:rsidRPr="001F5BB3">
        <w:rPr>
          <w:rFonts w:asciiTheme="minorEastAsia" w:eastAsiaTheme="minorEastAsia" w:hAnsiTheme="minorEastAsia"/>
          <w:spacing w:val="-2"/>
          <w:w w:val="99"/>
          <w:sz w:val="20"/>
        </w:rPr>
        <w:t>的考生实施了考试作弊行为，今年报名参加考试的各科成绩无效：</w:t>
      </w:r>
    </w:p>
    <w:p w14:paraId="3FE5C0E9" w14:textId="77777777" w:rsidR="00902A90" w:rsidRPr="001F5BB3" w:rsidRDefault="003D08C7">
      <w:pPr>
        <w:pStyle w:val="a5"/>
        <w:numPr>
          <w:ilvl w:val="0"/>
          <w:numId w:val="8"/>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通过伪造证件、证明、档案及其他材料获得考试资格和考试成绩的</w:t>
      </w:r>
      <w:r w:rsidRPr="001F5BB3">
        <w:rPr>
          <w:rFonts w:asciiTheme="minorEastAsia" w:eastAsiaTheme="minorEastAsia" w:hAnsiTheme="minorEastAsia"/>
          <w:spacing w:val="-10"/>
          <w:w w:val="95"/>
          <w:sz w:val="20"/>
        </w:rPr>
        <w:t>；</w:t>
      </w:r>
    </w:p>
    <w:p w14:paraId="6C268229"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评卷过程中被发现同一科目同一考场有两份以上（含两份）答卷答案雷同的</w:t>
      </w:r>
      <w:r w:rsidRPr="001F5BB3">
        <w:rPr>
          <w:rFonts w:asciiTheme="minorEastAsia" w:eastAsiaTheme="minorEastAsia" w:hAnsiTheme="minorEastAsia"/>
          <w:spacing w:val="-10"/>
          <w:w w:val="95"/>
          <w:sz w:val="20"/>
        </w:rPr>
        <w:t>；</w:t>
      </w:r>
    </w:p>
    <w:p w14:paraId="1C5C3EBB"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考场纪律混乱、考试秩序失控，出现大面积考试作弊现象的</w:t>
      </w:r>
      <w:r w:rsidRPr="001F5BB3">
        <w:rPr>
          <w:rFonts w:asciiTheme="minorEastAsia" w:eastAsiaTheme="minorEastAsia" w:hAnsiTheme="minorEastAsia"/>
          <w:spacing w:val="-10"/>
          <w:w w:val="95"/>
          <w:sz w:val="20"/>
        </w:rPr>
        <w:t>；</w:t>
      </w:r>
    </w:p>
    <w:p w14:paraId="19DF4BB3"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考试工作人员协助实施作弊行为，事后查实的</w:t>
      </w:r>
      <w:r w:rsidRPr="001F5BB3">
        <w:rPr>
          <w:rFonts w:asciiTheme="minorEastAsia" w:eastAsiaTheme="minorEastAsia" w:hAnsiTheme="minorEastAsia"/>
          <w:spacing w:val="-10"/>
          <w:w w:val="95"/>
          <w:sz w:val="20"/>
        </w:rPr>
        <w:t>；</w:t>
      </w:r>
    </w:p>
    <w:p w14:paraId="2667DB9C"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其他应认定为作弊的行为</w:t>
      </w:r>
      <w:r w:rsidRPr="001F5BB3">
        <w:rPr>
          <w:rFonts w:asciiTheme="minorEastAsia" w:eastAsiaTheme="minorEastAsia" w:hAnsiTheme="minorEastAsia"/>
          <w:spacing w:val="-10"/>
          <w:w w:val="95"/>
          <w:sz w:val="20"/>
        </w:rPr>
        <w:t>。</w:t>
      </w:r>
    </w:p>
    <w:p w14:paraId="7960B161" w14:textId="77777777" w:rsidR="00902A90" w:rsidRPr="001F5BB3" w:rsidRDefault="003D08C7">
      <w:pPr>
        <w:spacing w:before="4" w:line="225" w:lineRule="auto"/>
        <w:ind w:left="526" w:right="531" w:firstLine="400"/>
        <w:jc w:val="both"/>
        <w:rPr>
          <w:rFonts w:asciiTheme="minorEastAsia" w:eastAsiaTheme="minorEastAsia" w:hAnsiTheme="minorEastAsia"/>
          <w:sz w:val="20"/>
        </w:rPr>
      </w:pPr>
      <w:r w:rsidRPr="001F5BB3">
        <w:rPr>
          <w:rFonts w:asciiTheme="minorEastAsia" w:eastAsiaTheme="minorEastAsia" w:hAnsiTheme="minorEastAsia"/>
          <w:spacing w:val="1"/>
          <w:w w:val="99"/>
          <w:sz w:val="20"/>
        </w:rPr>
        <w:t>4</w:t>
      </w:r>
      <w:r w:rsidRPr="001F5BB3">
        <w:rPr>
          <w:rFonts w:asciiTheme="minorEastAsia" w:eastAsiaTheme="minorEastAsia" w:hAnsiTheme="minorEastAsia"/>
          <w:spacing w:val="-5"/>
          <w:w w:val="99"/>
          <w:sz w:val="20"/>
        </w:rPr>
        <w:t>、考生有下列扰乱考场及考试工作场所秩序的行为之一的，终止其继续参加本科目考试，今年参</w:t>
      </w:r>
      <w:r w:rsidRPr="001F5BB3">
        <w:rPr>
          <w:rFonts w:asciiTheme="minorEastAsia" w:eastAsiaTheme="minorEastAsia" w:hAnsiTheme="minorEastAsia"/>
          <w:w w:val="99"/>
          <w:sz w:val="20"/>
        </w:rPr>
        <w:t>加高考的各科成绩无效；考生的行为违反《治安管理处罚条件》的，由公安机关进行处理，构成犯罪的，由司法机关依法追究刑事责任：</w:t>
      </w:r>
    </w:p>
    <w:p w14:paraId="0D81E1E8" w14:textId="77777777" w:rsidR="00902A90" w:rsidRPr="001F5BB3" w:rsidRDefault="003D08C7">
      <w:pPr>
        <w:pStyle w:val="a5"/>
        <w:numPr>
          <w:ilvl w:val="0"/>
          <w:numId w:val="7"/>
        </w:numPr>
        <w:tabs>
          <w:tab w:val="left" w:pos="1428"/>
        </w:tabs>
        <w:spacing w:line="233"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故意扰乱考点、考场、评卷场所等考试工作场所秩序</w:t>
      </w:r>
      <w:r w:rsidRPr="001F5BB3">
        <w:rPr>
          <w:rFonts w:asciiTheme="minorEastAsia" w:eastAsiaTheme="minorEastAsia" w:hAnsiTheme="minorEastAsia"/>
          <w:spacing w:val="-10"/>
          <w:w w:val="95"/>
          <w:sz w:val="20"/>
        </w:rPr>
        <w:t>；</w:t>
      </w:r>
    </w:p>
    <w:p w14:paraId="4AC44AEF" w14:textId="77777777" w:rsidR="00902A90" w:rsidRPr="001F5BB3" w:rsidRDefault="003D08C7">
      <w:pPr>
        <w:pStyle w:val="a5"/>
        <w:numPr>
          <w:ilvl w:val="0"/>
          <w:numId w:val="7"/>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拒绝、妨碍考试工作人员履行管理职责</w:t>
      </w:r>
      <w:r w:rsidRPr="001F5BB3">
        <w:rPr>
          <w:rFonts w:asciiTheme="minorEastAsia" w:eastAsiaTheme="minorEastAsia" w:hAnsiTheme="minorEastAsia"/>
          <w:spacing w:val="-10"/>
          <w:w w:val="95"/>
          <w:sz w:val="20"/>
        </w:rPr>
        <w:t>；</w:t>
      </w:r>
    </w:p>
    <w:p w14:paraId="677BA1DE" w14:textId="77777777" w:rsidR="00902A90" w:rsidRPr="001F5BB3" w:rsidRDefault="003D08C7">
      <w:pPr>
        <w:pStyle w:val="a5"/>
        <w:numPr>
          <w:ilvl w:val="0"/>
          <w:numId w:val="7"/>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威胁、侮辱、诽谤、诬陷考试工作人员或其他考</w:t>
      </w:r>
      <w:r w:rsidRPr="001F5BB3">
        <w:rPr>
          <w:rFonts w:asciiTheme="minorEastAsia" w:eastAsiaTheme="minorEastAsia" w:hAnsiTheme="minorEastAsia"/>
          <w:spacing w:val="-5"/>
          <w:w w:val="95"/>
          <w:sz w:val="20"/>
        </w:rPr>
        <w:t>生；</w:t>
      </w:r>
    </w:p>
    <w:p w14:paraId="791AF8DD" w14:textId="52BF05BA" w:rsidR="00902A90" w:rsidRPr="001F5BB3" w:rsidRDefault="003D08C7" w:rsidP="00652C7E">
      <w:pPr>
        <w:pStyle w:val="a5"/>
        <w:numPr>
          <w:ilvl w:val="0"/>
          <w:numId w:val="7"/>
        </w:numPr>
        <w:tabs>
          <w:tab w:val="left" w:pos="1428"/>
        </w:tabs>
        <w:spacing w:line="248" w:lineRule="exact"/>
        <w:ind w:hanging="501"/>
        <w:rPr>
          <w:rFonts w:asciiTheme="minorEastAsia" w:eastAsiaTheme="minorEastAsia" w:hAnsiTheme="minorEastAsia"/>
          <w:sz w:val="28"/>
        </w:rPr>
      </w:pPr>
      <w:r w:rsidRPr="001F5BB3">
        <w:rPr>
          <w:rFonts w:asciiTheme="minorEastAsia" w:eastAsiaTheme="minorEastAsia" w:hAnsiTheme="minorEastAsia"/>
          <w:w w:val="95"/>
          <w:sz w:val="20"/>
        </w:rPr>
        <w:t>其他扰乱考试管理秩序的行</w:t>
      </w:r>
      <w:r w:rsidRPr="001F5BB3">
        <w:rPr>
          <w:rFonts w:asciiTheme="minorEastAsia" w:eastAsiaTheme="minorEastAsia" w:hAnsiTheme="minorEastAsia"/>
          <w:spacing w:val="-5"/>
          <w:w w:val="95"/>
          <w:sz w:val="20"/>
        </w:rPr>
        <w:t>为。</w:t>
      </w:r>
    </w:p>
    <w:sectPr w:rsidR="00902A90" w:rsidRPr="001F5BB3" w:rsidSect="00481F72">
      <w:footerReference w:type="even" r:id="rId9"/>
      <w:pgSz w:w="11910" w:h="16840"/>
      <w:pgMar w:top="1920" w:right="940" w:bottom="1360" w:left="106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6F129" w14:textId="77777777" w:rsidR="00781C84" w:rsidRDefault="00781C84">
      <w:r>
        <w:separator/>
      </w:r>
    </w:p>
  </w:endnote>
  <w:endnote w:type="continuationSeparator" w:id="0">
    <w:p w14:paraId="0B2EDB59" w14:textId="77777777" w:rsidR="00781C84" w:rsidRDefault="0078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C8AB" w14:textId="705F76E0" w:rsidR="00902A90" w:rsidRDefault="00481F72">
    <w:pPr>
      <w:pStyle w:val="a3"/>
      <w:spacing w:line="14" w:lineRule="auto"/>
      <w:rPr>
        <w:sz w:val="20"/>
      </w:rPr>
    </w:pPr>
    <w:r>
      <w:rPr>
        <w:noProof/>
      </w:rPr>
      <mc:AlternateContent>
        <mc:Choice Requires="wps">
          <w:drawing>
            <wp:anchor distT="0" distB="0" distL="114300" distR="114300" simplePos="0" relativeHeight="486961152" behindDoc="1" locked="0" layoutInCell="1" allowOverlap="1" wp14:anchorId="74FD114A" wp14:editId="65044888">
              <wp:simplePos x="0" y="0"/>
              <wp:positionH relativeFrom="page">
                <wp:posOffset>1160780</wp:posOffset>
              </wp:positionH>
              <wp:positionV relativeFrom="page">
                <wp:posOffset>9814560</wp:posOffset>
              </wp:positionV>
              <wp:extent cx="685165" cy="21209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C062" w14:textId="0669AF67"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481F72">
                            <w:rPr>
                              <w:rFonts w:ascii="Times New Roman" w:hAnsi="Times New Roman"/>
                              <w:noProof/>
                              <w:sz w:val="26"/>
                            </w:rPr>
                            <w:t>2</w:t>
                          </w:r>
                          <w:r>
                            <w:rPr>
                              <w:rFonts w:ascii="Times New Roman" w:hAnsi="Times New Roman"/>
                              <w:sz w:val="26"/>
                            </w:rPr>
                            <w:fldChar w:fldCharType="end"/>
                          </w:r>
                          <w:r>
                            <w:rPr>
                              <w:rFonts w:ascii="Times New Roman" w:hAnsi="Times New Roman"/>
                              <w:spacing w:val="64"/>
                              <w:sz w:val="26"/>
                            </w:rPr>
                            <w:t xml:space="preserve"> </w:t>
                          </w:r>
                          <w:r>
                            <w:rPr>
                              <w:spacing w:val="-1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114A" id="_x0000_t202" coordsize="21600,21600" o:spt="202" path="m,l,21600r21600,l21600,xe">
              <v:stroke joinstyle="miter"/>
              <v:path gradientshapeok="t" o:connecttype="rect"/>
            </v:shapetype>
            <v:shape id="docshape5" o:spid="_x0000_s1026" type="#_x0000_t202" style="position:absolute;margin-left:91.4pt;margin-top:772.8pt;width:53.95pt;height:16.7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" filled="f" stroked="f">
              <v:textbox inset="0,0,0,0">
                <w:txbxContent>
                  <w:p w14:paraId="6448C062" w14:textId="0669AF67"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481F72">
                      <w:rPr>
                        <w:rFonts w:ascii="Times New Roman" w:hAnsi="Times New Roman"/>
                        <w:noProof/>
                        <w:sz w:val="26"/>
                      </w:rPr>
                      <w:t>2</w:t>
                    </w:r>
                    <w:r>
                      <w:rPr>
                        <w:rFonts w:ascii="Times New Roman" w:hAnsi="Times New Roman"/>
                        <w:sz w:val="26"/>
                      </w:rPr>
                      <w:fldChar w:fldCharType="end"/>
                    </w:r>
                    <w:r>
                      <w:rPr>
                        <w:rFonts w:ascii="Times New Roman" w:hAnsi="Times New Roman"/>
                        <w:spacing w:val="64"/>
                        <w:sz w:val="26"/>
                      </w:rPr>
                      <w:t xml:space="preserve"> </w:t>
                    </w:r>
                    <w:r>
                      <w:rPr>
                        <w:spacing w:val="-10"/>
                        <w:sz w:val="2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39F2" w14:textId="59D5813A" w:rsidR="00902A90" w:rsidRDefault="00481F72">
    <w:pPr>
      <w:pStyle w:val="a3"/>
      <w:spacing w:line="14" w:lineRule="auto"/>
      <w:rPr>
        <w:sz w:val="20"/>
      </w:rPr>
    </w:pPr>
    <w:r>
      <w:rPr>
        <w:noProof/>
      </w:rPr>
      <mc:AlternateContent>
        <mc:Choice Requires="wps">
          <w:drawing>
            <wp:anchor distT="0" distB="0" distL="114300" distR="114300" simplePos="0" relativeHeight="486961664" behindDoc="1" locked="0" layoutInCell="1" allowOverlap="1" wp14:anchorId="2B8D3613" wp14:editId="79E1786A">
              <wp:simplePos x="0" y="0"/>
              <wp:positionH relativeFrom="page">
                <wp:posOffset>5748020</wp:posOffset>
              </wp:positionH>
              <wp:positionV relativeFrom="page">
                <wp:posOffset>9814560</wp:posOffset>
              </wp:positionV>
              <wp:extent cx="685165" cy="21209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8A84B" w14:textId="787E125C"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6C4814">
                            <w:rPr>
                              <w:rFonts w:ascii="Times New Roman" w:hAnsi="Times New Roman"/>
                              <w:noProof/>
                              <w:sz w:val="26"/>
                            </w:rPr>
                            <w:t>1</w:t>
                          </w:r>
                          <w:r>
                            <w:rPr>
                              <w:rFonts w:ascii="Times New Roman" w:hAnsi="Times New Roman"/>
                              <w:sz w:val="26"/>
                            </w:rPr>
                            <w:fldChar w:fldCharType="end"/>
                          </w:r>
                          <w:r w:rsidR="008C6C96">
                            <w:rPr>
                              <w:rFonts w:ascii="Times New Roman" w:hAnsi="Times New Roman"/>
                              <w:sz w:val="26"/>
                            </w:rPr>
                            <w:t>5</w:t>
                          </w:r>
                          <w:r>
                            <w:rPr>
                              <w:rFonts w:ascii="Times New Roman" w:hAnsi="Times New Roman"/>
                              <w:spacing w:val="64"/>
                              <w:sz w:val="26"/>
                            </w:rPr>
                            <w:t xml:space="preserve"> </w:t>
                          </w:r>
                          <w:r>
                            <w:rPr>
                              <w:spacing w:val="-1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D3613" id="_x0000_t202" coordsize="21600,21600" o:spt="202" path="m,l,21600r21600,l21600,xe">
              <v:stroke joinstyle="miter"/>
              <v:path gradientshapeok="t" o:connecttype="rect"/>
            </v:shapetype>
            <v:shape id="docshape6" o:spid="_x0000_s1027" type="#_x0000_t202" style="position:absolute;margin-left:452.6pt;margin-top:772.8pt;width:53.95pt;height:16.7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" filled="f" stroked="f">
              <v:textbox inset="0,0,0,0">
                <w:txbxContent>
                  <w:p w14:paraId="42A8A84B" w14:textId="787E125C"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6C4814">
                      <w:rPr>
                        <w:rFonts w:ascii="Times New Roman" w:hAnsi="Times New Roman"/>
                        <w:noProof/>
                        <w:sz w:val="26"/>
                      </w:rPr>
                      <w:t>1</w:t>
                    </w:r>
                    <w:r>
                      <w:rPr>
                        <w:rFonts w:ascii="Times New Roman" w:hAnsi="Times New Roman"/>
                        <w:sz w:val="26"/>
                      </w:rPr>
                      <w:fldChar w:fldCharType="end"/>
                    </w:r>
                    <w:r w:rsidR="008C6C96">
                      <w:rPr>
                        <w:rFonts w:ascii="Times New Roman" w:hAnsi="Times New Roman"/>
                        <w:sz w:val="26"/>
                      </w:rPr>
                      <w:t>5</w:t>
                    </w:r>
                    <w:r>
                      <w:rPr>
                        <w:rFonts w:ascii="Times New Roman" w:hAnsi="Times New Roman"/>
                        <w:spacing w:val="64"/>
                        <w:sz w:val="26"/>
                      </w:rPr>
                      <w:t xml:space="preserve"> </w:t>
                    </w:r>
                    <w:r>
                      <w:rPr>
                        <w:spacing w:val="-10"/>
                        <w:sz w:val="2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19BE" w14:textId="4BE9F75A" w:rsidR="00902A90" w:rsidRDefault="00481F72">
    <w:pPr>
      <w:pStyle w:val="a3"/>
      <w:spacing w:line="14" w:lineRule="auto"/>
      <w:rPr>
        <w:sz w:val="20"/>
      </w:rPr>
    </w:pPr>
    <w:r>
      <w:rPr>
        <w:noProof/>
      </w:rPr>
      <mc:AlternateContent>
        <mc:Choice Requires="wps">
          <w:drawing>
            <wp:anchor distT="0" distB="0" distL="114300" distR="114300" simplePos="0" relativeHeight="486962176" behindDoc="1" locked="0" layoutInCell="1" allowOverlap="1" wp14:anchorId="636049D9" wp14:editId="41D9644F">
              <wp:simplePos x="0" y="0"/>
              <wp:positionH relativeFrom="page">
                <wp:posOffset>1160780</wp:posOffset>
              </wp:positionH>
              <wp:positionV relativeFrom="page">
                <wp:posOffset>9831070</wp:posOffset>
              </wp:positionV>
              <wp:extent cx="685165" cy="21209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7C31F" w14:textId="3EEE939B" w:rsidR="00902A90" w:rsidRDefault="003D08C7">
                          <w:pPr>
                            <w:spacing w:line="324" w:lineRule="exact"/>
                            <w:ind w:left="20"/>
                            <w:rPr>
                              <w:sz w:val="26"/>
                            </w:rPr>
                          </w:pPr>
                          <w:r>
                            <w:rPr>
                              <w:sz w:val="26"/>
                            </w:rPr>
                            <w:t>—</w:t>
                          </w:r>
                          <w:r>
                            <w:rPr>
                              <w:spacing w:val="-4"/>
                              <w:sz w:val="26"/>
                            </w:rPr>
                            <w:t xml:space="preserve"> </w:t>
                          </w:r>
                          <w:r w:rsidR="008C6C96">
                            <w:rPr>
                              <w:spacing w:val="-4"/>
                              <w:sz w:val="26"/>
                            </w:rPr>
                            <w:t>1</w:t>
                          </w:r>
                          <w:r w:rsidR="008C6C96">
                            <w:rPr>
                              <w:rFonts w:ascii="Times New Roman" w:hAnsi="Times New Roman"/>
                              <w:sz w:val="26"/>
                            </w:rPr>
                            <w:t>6</w:t>
                          </w:r>
                          <w:r>
                            <w:rPr>
                              <w:rFonts w:ascii="Times New Roman" w:hAnsi="Times New Roman"/>
                              <w:spacing w:val="64"/>
                              <w:sz w:val="26"/>
                            </w:rPr>
                            <w:t xml:space="preserve"> </w:t>
                          </w:r>
                          <w:r>
                            <w:rPr>
                              <w:spacing w:val="-1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49D9" id="_x0000_t202" coordsize="21600,21600" o:spt="202" path="m,l,21600r21600,l21600,xe">
              <v:stroke joinstyle="miter"/>
              <v:path gradientshapeok="t" o:connecttype="rect"/>
            </v:shapetype>
            <v:shape id="docshape18" o:spid="_x0000_s1028" type="#_x0000_t202" style="position:absolute;margin-left:91.4pt;margin-top:774.1pt;width:53.95pt;height:16.7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" filled="f" stroked="f">
              <v:textbox inset="0,0,0,0">
                <w:txbxContent>
                  <w:p w14:paraId="3877C31F" w14:textId="3EEE939B" w:rsidR="00902A90" w:rsidRDefault="003D08C7">
                    <w:pPr>
                      <w:spacing w:line="324" w:lineRule="exact"/>
                      <w:ind w:left="20"/>
                      <w:rPr>
                        <w:sz w:val="26"/>
                      </w:rPr>
                    </w:pPr>
                    <w:r>
                      <w:rPr>
                        <w:sz w:val="26"/>
                      </w:rPr>
                      <w:t>—</w:t>
                    </w:r>
                    <w:r>
                      <w:rPr>
                        <w:spacing w:val="-4"/>
                        <w:sz w:val="26"/>
                      </w:rPr>
                      <w:t xml:space="preserve"> </w:t>
                    </w:r>
                    <w:r w:rsidR="008C6C96">
                      <w:rPr>
                        <w:spacing w:val="-4"/>
                        <w:sz w:val="26"/>
                      </w:rPr>
                      <w:t>1</w:t>
                    </w:r>
                    <w:r w:rsidR="008C6C96">
                      <w:rPr>
                        <w:rFonts w:ascii="Times New Roman" w:hAnsi="Times New Roman"/>
                        <w:sz w:val="26"/>
                      </w:rPr>
                      <w:t>6</w:t>
                    </w:r>
                    <w:r>
                      <w:rPr>
                        <w:rFonts w:ascii="Times New Roman" w:hAnsi="Times New Roman"/>
                        <w:spacing w:val="64"/>
                        <w:sz w:val="26"/>
                      </w:rPr>
                      <w:t xml:space="preserve"> </w:t>
                    </w:r>
                    <w:r>
                      <w:rPr>
                        <w:spacing w:val="-10"/>
                        <w:sz w:val="2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4331" w14:textId="77777777" w:rsidR="00781C84" w:rsidRDefault="00781C84">
      <w:r>
        <w:separator/>
      </w:r>
    </w:p>
  </w:footnote>
  <w:footnote w:type="continuationSeparator" w:id="0">
    <w:p w14:paraId="0531052E" w14:textId="77777777" w:rsidR="00781C84" w:rsidRDefault="0078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75F1"/>
    <w:multiLevelType w:val="hybridMultilevel"/>
    <w:tmpl w:val="DD1E4772"/>
    <w:lvl w:ilvl="0" w:tplc="5168956C">
      <w:start w:val="1"/>
      <w:numFmt w:val="decimal"/>
      <w:lvlText w:val="%1."/>
      <w:lvlJc w:val="left"/>
      <w:pPr>
        <w:ind w:left="526" w:hanging="483"/>
      </w:pPr>
      <w:rPr>
        <w:rFonts w:ascii="Times New Roman" w:eastAsia="Times New Roman" w:hAnsi="Times New Roman" w:cs="Times New Roman" w:hint="default"/>
        <w:b w:val="0"/>
        <w:bCs w:val="0"/>
        <w:i w:val="0"/>
        <w:iCs w:val="0"/>
        <w:spacing w:val="1"/>
        <w:w w:val="99"/>
        <w:sz w:val="30"/>
        <w:szCs w:val="30"/>
        <w:lang w:val="en-US" w:eastAsia="zh-CN" w:bidi="ar-SA"/>
      </w:rPr>
    </w:lvl>
    <w:lvl w:ilvl="1" w:tplc="F7BEF212">
      <w:numFmt w:val="bullet"/>
      <w:lvlText w:val="•"/>
      <w:lvlJc w:val="left"/>
      <w:pPr>
        <w:ind w:left="1458" w:hanging="483"/>
      </w:pPr>
      <w:rPr>
        <w:rFonts w:hint="default"/>
        <w:lang w:val="en-US" w:eastAsia="zh-CN" w:bidi="ar-SA"/>
      </w:rPr>
    </w:lvl>
    <w:lvl w:ilvl="2" w:tplc="330C9E86">
      <w:numFmt w:val="bullet"/>
      <w:lvlText w:val="•"/>
      <w:lvlJc w:val="left"/>
      <w:pPr>
        <w:ind w:left="2397" w:hanging="483"/>
      </w:pPr>
      <w:rPr>
        <w:rFonts w:hint="default"/>
        <w:lang w:val="en-US" w:eastAsia="zh-CN" w:bidi="ar-SA"/>
      </w:rPr>
    </w:lvl>
    <w:lvl w:ilvl="3" w:tplc="18E43E54">
      <w:numFmt w:val="bullet"/>
      <w:lvlText w:val="•"/>
      <w:lvlJc w:val="left"/>
      <w:pPr>
        <w:ind w:left="3335" w:hanging="483"/>
      </w:pPr>
      <w:rPr>
        <w:rFonts w:hint="default"/>
        <w:lang w:val="en-US" w:eastAsia="zh-CN" w:bidi="ar-SA"/>
      </w:rPr>
    </w:lvl>
    <w:lvl w:ilvl="4" w:tplc="6852974A">
      <w:numFmt w:val="bullet"/>
      <w:lvlText w:val="•"/>
      <w:lvlJc w:val="left"/>
      <w:pPr>
        <w:ind w:left="4274" w:hanging="483"/>
      </w:pPr>
      <w:rPr>
        <w:rFonts w:hint="default"/>
        <w:lang w:val="en-US" w:eastAsia="zh-CN" w:bidi="ar-SA"/>
      </w:rPr>
    </w:lvl>
    <w:lvl w:ilvl="5" w:tplc="6C02FB98">
      <w:numFmt w:val="bullet"/>
      <w:lvlText w:val="•"/>
      <w:lvlJc w:val="left"/>
      <w:pPr>
        <w:ind w:left="5213" w:hanging="483"/>
      </w:pPr>
      <w:rPr>
        <w:rFonts w:hint="default"/>
        <w:lang w:val="en-US" w:eastAsia="zh-CN" w:bidi="ar-SA"/>
      </w:rPr>
    </w:lvl>
    <w:lvl w:ilvl="6" w:tplc="A956B890">
      <w:numFmt w:val="bullet"/>
      <w:lvlText w:val="•"/>
      <w:lvlJc w:val="left"/>
      <w:pPr>
        <w:ind w:left="6151" w:hanging="483"/>
      </w:pPr>
      <w:rPr>
        <w:rFonts w:hint="default"/>
        <w:lang w:val="en-US" w:eastAsia="zh-CN" w:bidi="ar-SA"/>
      </w:rPr>
    </w:lvl>
    <w:lvl w:ilvl="7" w:tplc="063A4EBC">
      <w:numFmt w:val="bullet"/>
      <w:lvlText w:val="•"/>
      <w:lvlJc w:val="left"/>
      <w:pPr>
        <w:ind w:left="7090" w:hanging="483"/>
      </w:pPr>
      <w:rPr>
        <w:rFonts w:hint="default"/>
        <w:lang w:val="en-US" w:eastAsia="zh-CN" w:bidi="ar-SA"/>
      </w:rPr>
    </w:lvl>
    <w:lvl w:ilvl="8" w:tplc="0ED69A0E">
      <w:numFmt w:val="bullet"/>
      <w:lvlText w:val="•"/>
      <w:lvlJc w:val="left"/>
      <w:pPr>
        <w:ind w:left="8028" w:hanging="483"/>
      </w:pPr>
      <w:rPr>
        <w:rFonts w:hint="default"/>
        <w:lang w:val="en-US" w:eastAsia="zh-CN" w:bidi="ar-SA"/>
      </w:rPr>
    </w:lvl>
  </w:abstractNum>
  <w:abstractNum w:abstractNumId="1" w15:restartNumberingAfterBreak="0">
    <w:nsid w:val="1D2F59D3"/>
    <w:multiLevelType w:val="hybridMultilevel"/>
    <w:tmpl w:val="6ED671B8"/>
    <w:lvl w:ilvl="0" w:tplc="1126221C">
      <w:start w:val="1"/>
      <w:numFmt w:val="decimal"/>
      <w:lvlText w:val="（%1）"/>
      <w:lvlJc w:val="left"/>
      <w:pPr>
        <w:ind w:left="526" w:hanging="805"/>
      </w:pPr>
      <w:rPr>
        <w:rFonts w:ascii="宋体" w:eastAsia="宋体" w:hAnsi="宋体" w:cs="宋体" w:hint="default"/>
        <w:b w:val="0"/>
        <w:bCs w:val="0"/>
        <w:i w:val="0"/>
        <w:iCs w:val="0"/>
        <w:spacing w:val="1"/>
        <w:w w:val="99"/>
        <w:sz w:val="30"/>
        <w:szCs w:val="30"/>
        <w:lang w:val="en-US" w:eastAsia="zh-CN" w:bidi="ar-SA"/>
      </w:rPr>
    </w:lvl>
    <w:lvl w:ilvl="1" w:tplc="035AED9A">
      <w:numFmt w:val="bullet"/>
      <w:lvlText w:val="•"/>
      <w:lvlJc w:val="left"/>
      <w:pPr>
        <w:ind w:left="1458" w:hanging="805"/>
      </w:pPr>
      <w:rPr>
        <w:rFonts w:hint="default"/>
        <w:lang w:val="en-US" w:eastAsia="zh-CN" w:bidi="ar-SA"/>
      </w:rPr>
    </w:lvl>
    <w:lvl w:ilvl="2" w:tplc="BA9A47F6">
      <w:numFmt w:val="bullet"/>
      <w:lvlText w:val="•"/>
      <w:lvlJc w:val="left"/>
      <w:pPr>
        <w:ind w:left="2397" w:hanging="805"/>
      </w:pPr>
      <w:rPr>
        <w:rFonts w:hint="default"/>
        <w:lang w:val="en-US" w:eastAsia="zh-CN" w:bidi="ar-SA"/>
      </w:rPr>
    </w:lvl>
    <w:lvl w:ilvl="3" w:tplc="11F08314">
      <w:numFmt w:val="bullet"/>
      <w:lvlText w:val="•"/>
      <w:lvlJc w:val="left"/>
      <w:pPr>
        <w:ind w:left="3335" w:hanging="805"/>
      </w:pPr>
      <w:rPr>
        <w:rFonts w:hint="default"/>
        <w:lang w:val="en-US" w:eastAsia="zh-CN" w:bidi="ar-SA"/>
      </w:rPr>
    </w:lvl>
    <w:lvl w:ilvl="4" w:tplc="03124956">
      <w:numFmt w:val="bullet"/>
      <w:lvlText w:val="•"/>
      <w:lvlJc w:val="left"/>
      <w:pPr>
        <w:ind w:left="4274" w:hanging="805"/>
      </w:pPr>
      <w:rPr>
        <w:rFonts w:hint="default"/>
        <w:lang w:val="en-US" w:eastAsia="zh-CN" w:bidi="ar-SA"/>
      </w:rPr>
    </w:lvl>
    <w:lvl w:ilvl="5" w:tplc="F7643DAA">
      <w:numFmt w:val="bullet"/>
      <w:lvlText w:val="•"/>
      <w:lvlJc w:val="left"/>
      <w:pPr>
        <w:ind w:left="5213" w:hanging="805"/>
      </w:pPr>
      <w:rPr>
        <w:rFonts w:hint="default"/>
        <w:lang w:val="en-US" w:eastAsia="zh-CN" w:bidi="ar-SA"/>
      </w:rPr>
    </w:lvl>
    <w:lvl w:ilvl="6" w:tplc="F26A92C0">
      <w:numFmt w:val="bullet"/>
      <w:lvlText w:val="•"/>
      <w:lvlJc w:val="left"/>
      <w:pPr>
        <w:ind w:left="6151" w:hanging="805"/>
      </w:pPr>
      <w:rPr>
        <w:rFonts w:hint="default"/>
        <w:lang w:val="en-US" w:eastAsia="zh-CN" w:bidi="ar-SA"/>
      </w:rPr>
    </w:lvl>
    <w:lvl w:ilvl="7" w:tplc="5D46D560">
      <w:numFmt w:val="bullet"/>
      <w:lvlText w:val="•"/>
      <w:lvlJc w:val="left"/>
      <w:pPr>
        <w:ind w:left="7090" w:hanging="805"/>
      </w:pPr>
      <w:rPr>
        <w:rFonts w:hint="default"/>
        <w:lang w:val="en-US" w:eastAsia="zh-CN" w:bidi="ar-SA"/>
      </w:rPr>
    </w:lvl>
    <w:lvl w:ilvl="8" w:tplc="7E6ED724">
      <w:numFmt w:val="bullet"/>
      <w:lvlText w:val="•"/>
      <w:lvlJc w:val="left"/>
      <w:pPr>
        <w:ind w:left="8028" w:hanging="805"/>
      </w:pPr>
      <w:rPr>
        <w:rFonts w:hint="default"/>
        <w:lang w:val="en-US" w:eastAsia="zh-CN" w:bidi="ar-SA"/>
      </w:rPr>
    </w:lvl>
  </w:abstractNum>
  <w:abstractNum w:abstractNumId="2" w15:restartNumberingAfterBreak="0">
    <w:nsid w:val="20F17B71"/>
    <w:multiLevelType w:val="hybridMultilevel"/>
    <w:tmpl w:val="C74ADEAC"/>
    <w:lvl w:ilvl="0" w:tplc="259C49BA">
      <w:start w:val="2"/>
      <w:numFmt w:val="decimal"/>
      <w:lvlText w:val="%1."/>
      <w:lvlJc w:val="left"/>
      <w:pPr>
        <w:ind w:left="1486" w:hanging="181"/>
      </w:pPr>
      <w:rPr>
        <w:rFonts w:ascii="Times New Roman" w:eastAsia="Times New Roman" w:hAnsi="Times New Roman" w:cs="Times New Roman" w:hint="default"/>
        <w:b w:val="0"/>
        <w:bCs w:val="0"/>
        <w:i w:val="0"/>
        <w:iCs w:val="0"/>
        <w:w w:val="100"/>
        <w:sz w:val="22"/>
        <w:szCs w:val="22"/>
        <w:lang w:val="en-US" w:eastAsia="zh-CN" w:bidi="ar-SA"/>
      </w:rPr>
    </w:lvl>
    <w:lvl w:ilvl="1" w:tplc="EE14158C">
      <w:numFmt w:val="bullet"/>
      <w:lvlText w:val="•"/>
      <w:lvlJc w:val="left"/>
      <w:pPr>
        <w:ind w:left="2322" w:hanging="181"/>
      </w:pPr>
      <w:rPr>
        <w:rFonts w:hint="default"/>
        <w:lang w:val="en-US" w:eastAsia="zh-CN" w:bidi="ar-SA"/>
      </w:rPr>
    </w:lvl>
    <w:lvl w:ilvl="2" w:tplc="01C67B44">
      <w:numFmt w:val="bullet"/>
      <w:lvlText w:val="•"/>
      <w:lvlJc w:val="left"/>
      <w:pPr>
        <w:ind w:left="3165" w:hanging="181"/>
      </w:pPr>
      <w:rPr>
        <w:rFonts w:hint="default"/>
        <w:lang w:val="en-US" w:eastAsia="zh-CN" w:bidi="ar-SA"/>
      </w:rPr>
    </w:lvl>
    <w:lvl w:ilvl="3" w:tplc="5C1C1FA4">
      <w:numFmt w:val="bullet"/>
      <w:lvlText w:val="•"/>
      <w:lvlJc w:val="left"/>
      <w:pPr>
        <w:ind w:left="4007" w:hanging="181"/>
      </w:pPr>
      <w:rPr>
        <w:rFonts w:hint="default"/>
        <w:lang w:val="en-US" w:eastAsia="zh-CN" w:bidi="ar-SA"/>
      </w:rPr>
    </w:lvl>
    <w:lvl w:ilvl="4" w:tplc="1E5AC21A">
      <w:numFmt w:val="bullet"/>
      <w:lvlText w:val="•"/>
      <w:lvlJc w:val="left"/>
      <w:pPr>
        <w:ind w:left="4850" w:hanging="181"/>
      </w:pPr>
      <w:rPr>
        <w:rFonts w:hint="default"/>
        <w:lang w:val="en-US" w:eastAsia="zh-CN" w:bidi="ar-SA"/>
      </w:rPr>
    </w:lvl>
    <w:lvl w:ilvl="5" w:tplc="EA7C22AC">
      <w:numFmt w:val="bullet"/>
      <w:lvlText w:val="•"/>
      <w:lvlJc w:val="left"/>
      <w:pPr>
        <w:ind w:left="5693" w:hanging="181"/>
      </w:pPr>
      <w:rPr>
        <w:rFonts w:hint="default"/>
        <w:lang w:val="en-US" w:eastAsia="zh-CN" w:bidi="ar-SA"/>
      </w:rPr>
    </w:lvl>
    <w:lvl w:ilvl="6" w:tplc="A6963F3E">
      <w:numFmt w:val="bullet"/>
      <w:lvlText w:val="•"/>
      <w:lvlJc w:val="left"/>
      <w:pPr>
        <w:ind w:left="6535" w:hanging="181"/>
      </w:pPr>
      <w:rPr>
        <w:rFonts w:hint="default"/>
        <w:lang w:val="en-US" w:eastAsia="zh-CN" w:bidi="ar-SA"/>
      </w:rPr>
    </w:lvl>
    <w:lvl w:ilvl="7" w:tplc="ADC4B7DA">
      <w:numFmt w:val="bullet"/>
      <w:lvlText w:val="•"/>
      <w:lvlJc w:val="left"/>
      <w:pPr>
        <w:ind w:left="7378" w:hanging="181"/>
      </w:pPr>
      <w:rPr>
        <w:rFonts w:hint="default"/>
        <w:lang w:val="en-US" w:eastAsia="zh-CN" w:bidi="ar-SA"/>
      </w:rPr>
    </w:lvl>
    <w:lvl w:ilvl="8" w:tplc="A9FEE29C">
      <w:numFmt w:val="bullet"/>
      <w:lvlText w:val="•"/>
      <w:lvlJc w:val="left"/>
      <w:pPr>
        <w:ind w:left="8220" w:hanging="181"/>
      </w:pPr>
      <w:rPr>
        <w:rFonts w:hint="default"/>
        <w:lang w:val="en-US" w:eastAsia="zh-CN" w:bidi="ar-SA"/>
      </w:rPr>
    </w:lvl>
  </w:abstractNum>
  <w:abstractNum w:abstractNumId="3" w15:restartNumberingAfterBreak="0">
    <w:nsid w:val="24354BBB"/>
    <w:multiLevelType w:val="hybridMultilevel"/>
    <w:tmpl w:val="27CC1A82"/>
    <w:lvl w:ilvl="0" w:tplc="49C45CCA">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451825C6">
      <w:numFmt w:val="bullet"/>
      <w:lvlText w:val="•"/>
      <w:lvlJc w:val="left"/>
      <w:pPr>
        <w:ind w:left="2268" w:hanging="500"/>
      </w:pPr>
      <w:rPr>
        <w:rFonts w:hint="default"/>
        <w:lang w:val="en-US" w:eastAsia="zh-CN" w:bidi="ar-SA"/>
      </w:rPr>
    </w:lvl>
    <w:lvl w:ilvl="2" w:tplc="9918A500">
      <w:numFmt w:val="bullet"/>
      <w:lvlText w:val="•"/>
      <w:lvlJc w:val="left"/>
      <w:pPr>
        <w:ind w:left="3117" w:hanging="500"/>
      </w:pPr>
      <w:rPr>
        <w:rFonts w:hint="default"/>
        <w:lang w:val="en-US" w:eastAsia="zh-CN" w:bidi="ar-SA"/>
      </w:rPr>
    </w:lvl>
    <w:lvl w:ilvl="3" w:tplc="6DB8BBB8">
      <w:numFmt w:val="bullet"/>
      <w:lvlText w:val="•"/>
      <w:lvlJc w:val="left"/>
      <w:pPr>
        <w:ind w:left="3965" w:hanging="500"/>
      </w:pPr>
      <w:rPr>
        <w:rFonts w:hint="default"/>
        <w:lang w:val="en-US" w:eastAsia="zh-CN" w:bidi="ar-SA"/>
      </w:rPr>
    </w:lvl>
    <w:lvl w:ilvl="4" w:tplc="308489EE">
      <w:numFmt w:val="bullet"/>
      <w:lvlText w:val="•"/>
      <w:lvlJc w:val="left"/>
      <w:pPr>
        <w:ind w:left="4814" w:hanging="500"/>
      </w:pPr>
      <w:rPr>
        <w:rFonts w:hint="default"/>
        <w:lang w:val="en-US" w:eastAsia="zh-CN" w:bidi="ar-SA"/>
      </w:rPr>
    </w:lvl>
    <w:lvl w:ilvl="5" w:tplc="DB4229DA">
      <w:numFmt w:val="bullet"/>
      <w:lvlText w:val="•"/>
      <w:lvlJc w:val="left"/>
      <w:pPr>
        <w:ind w:left="5663" w:hanging="500"/>
      </w:pPr>
      <w:rPr>
        <w:rFonts w:hint="default"/>
        <w:lang w:val="en-US" w:eastAsia="zh-CN" w:bidi="ar-SA"/>
      </w:rPr>
    </w:lvl>
    <w:lvl w:ilvl="6" w:tplc="FC026ACA">
      <w:numFmt w:val="bullet"/>
      <w:lvlText w:val="•"/>
      <w:lvlJc w:val="left"/>
      <w:pPr>
        <w:ind w:left="6511" w:hanging="500"/>
      </w:pPr>
      <w:rPr>
        <w:rFonts w:hint="default"/>
        <w:lang w:val="en-US" w:eastAsia="zh-CN" w:bidi="ar-SA"/>
      </w:rPr>
    </w:lvl>
    <w:lvl w:ilvl="7" w:tplc="3CE0C328">
      <w:numFmt w:val="bullet"/>
      <w:lvlText w:val="•"/>
      <w:lvlJc w:val="left"/>
      <w:pPr>
        <w:ind w:left="7360" w:hanging="500"/>
      </w:pPr>
      <w:rPr>
        <w:rFonts w:hint="default"/>
        <w:lang w:val="en-US" w:eastAsia="zh-CN" w:bidi="ar-SA"/>
      </w:rPr>
    </w:lvl>
    <w:lvl w:ilvl="8" w:tplc="4A1803EE">
      <w:numFmt w:val="bullet"/>
      <w:lvlText w:val="•"/>
      <w:lvlJc w:val="left"/>
      <w:pPr>
        <w:ind w:left="8208" w:hanging="500"/>
      </w:pPr>
      <w:rPr>
        <w:rFonts w:hint="default"/>
        <w:lang w:val="en-US" w:eastAsia="zh-CN" w:bidi="ar-SA"/>
      </w:rPr>
    </w:lvl>
  </w:abstractNum>
  <w:abstractNum w:abstractNumId="4" w15:restartNumberingAfterBreak="0">
    <w:nsid w:val="37B31C06"/>
    <w:multiLevelType w:val="hybridMultilevel"/>
    <w:tmpl w:val="859884E8"/>
    <w:lvl w:ilvl="0" w:tplc="515241E2">
      <w:start w:val="1"/>
      <w:numFmt w:val="decimal"/>
      <w:lvlText w:val="%1."/>
      <w:lvlJc w:val="left"/>
      <w:pPr>
        <w:ind w:left="526" w:hanging="483"/>
      </w:pPr>
      <w:rPr>
        <w:rFonts w:ascii="Times New Roman" w:eastAsia="Times New Roman" w:hAnsi="Times New Roman" w:cs="Times New Roman" w:hint="default"/>
        <w:b w:val="0"/>
        <w:bCs w:val="0"/>
        <w:i w:val="0"/>
        <w:iCs w:val="0"/>
        <w:spacing w:val="1"/>
        <w:w w:val="99"/>
        <w:sz w:val="30"/>
        <w:szCs w:val="30"/>
        <w:lang w:val="en-US" w:eastAsia="zh-CN" w:bidi="ar-SA"/>
      </w:rPr>
    </w:lvl>
    <w:lvl w:ilvl="1" w:tplc="DD048D7A">
      <w:numFmt w:val="bullet"/>
      <w:lvlText w:val="•"/>
      <w:lvlJc w:val="left"/>
      <w:pPr>
        <w:ind w:left="1458" w:hanging="483"/>
      </w:pPr>
      <w:rPr>
        <w:rFonts w:hint="default"/>
        <w:lang w:val="en-US" w:eastAsia="zh-CN" w:bidi="ar-SA"/>
      </w:rPr>
    </w:lvl>
    <w:lvl w:ilvl="2" w:tplc="1576D2D0">
      <w:numFmt w:val="bullet"/>
      <w:lvlText w:val="•"/>
      <w:lvlJc w:val="left"/>
      <w:pPr>
        <w:ind w:left="2397" w:hanging="483"/>
      </w:pPr>
      <w:rPr>
        <w:rFonts w:hint="default"/>
        <w:lang w:val="en-US" w:eastAsia="zh-CN" w:bidi="ar-SA"/>
      </w:rPr>
    </w:lvl>
    <w:lvl w:ilvl="3" w:tplc="1196F4FE">
      <w:numFmt w:val="bullet"/>
      <w:lvlText w:val="•"/>
      <w:lvlJc w:val="left"/>
      <w:pPr>
        <w:ind w:left="3335" w:hanging="483"/>
      </w:pPr>
      <w:rPr>
        <w:rFonts w:hint="default"/>
        <w:lang w:val="en-US" w:eastAsia="zh-CN" w:bidi="ar-SA"/>
      </w:rPr>
    </w:lvl>
    <w:lvl w:ilvl="4" w:tplc="70BEA108">
      <w:numFmt w:val="bullet"/>
      <w:lvlText w:val="•"/>
      <w:lvlJc w:val="left"/>
      <w:pPr>
        <w:ind w:left="4274" w:hanging="483"/>
      </w:pPr>
      <w:rPr>
        <w:rFonts w:hint="default"/>
        <w:lang w:val="en-US" w:eastAsia="zh-CN" w:bidi="ar-SA"/>
      </w:rPr>
    </w:lvl>
    <w:lvl w:ilvl="5" w:tplc="5816B778">
      <w:numFmt w:val="bullet"/>
      <w:lvlText w:val="•"/>
      <w:lvlJc w:val="left"/>
      <w:pPr>
        <w:ind w:left="5213" w:hanging="483"/>
      </w:pPr>
      <w:rPr>
        <w:rFonts w:hint="default"/>
        <w:lang w:val="en-US" w:eastAsia="zh-CN" w:bidi="ar-SA"/>
      </w:rPr>
    </w:lvl>
    <w:lvl w:ilvl="6" w:tplc="02E42E76">
      <w:numFmt w:val="bullet"/>
      <w:lvlText w:val="•"/>
      <w:lvlJc w:val="left"/>
      <w:pPr>
        <w:ind w:left="6151" w:hanging="483"/>
      </w:pPr>
      <w:rPr>
        <w:rFonts w:hint="default"/>
        <w:lang w:val="en-US" w:eastAsia="zh-CN" w:bidi="ar-SA"/>
      </w:rPr>
    </w:lvl>
    <w:lvl w:ilvl="7" w:tplc="DF660EF0">
      <w:numFmt w:val="bullet"/>
      <w:lvlText w:val="•"/>
      <w:lvlJc w:val="left"/>
      <w:pPr>
        <w:ind w:left="7090" w:hanging="483"/>
      </w:pPr>
      <w:rPr>
        <w:rFonts w:hint="default"/>
        <w:lang w:val="en-US" w:eastAsia="zh-CN" w:bidi="ar-SA"/>
      </w:rPr>
    </w:lvl>
    <w:lvl w:ilvl="8" w:tplc="863EA078">
      <w:numFmt w:val="bullet"/>
      <w:lvlText w:val="•"/>
      <w:lvlJc w:val="left"/>
      <w:pPr>
        <w:ind w:left="8028" w:hanging="483"/>
      </w:pPr>
      <w:rPr>
        <w:rFonts w:hint="default"/>
        <w:lang w:val="en-US" w:eastAsia="zh-CN" w:bidi="ar-SA"/>
      </w:rPr>
    </w:lvl>
  </w:abstractNum>
  <w:abstractNum w:abstractNumId="5" w15:restartNumberingAfterBreak="0">
    <w:nsid w:val="43CB0D30"/>
    <w:multiLevelType w:val="hybridMultilevel"/>
    <w:tmpl w:val="4CB05734"/>
    <w:lvl w:ilvl="0" w:tplc="D02A97F2">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BF885074">
      <w:numFmt w:val="bullet"/>
      <w:lvlText w:val="•"/>
      <w:lvlJc w:val="left"/>
      <w:pPr>
        <w:ind w:left="2268" w:hanging="500"/>
      </w:pPr>
      <w:rPr>
        <w:rFonts w:hint="default"/>
        <w:lang w:val="en-US" w:eastAsia="zh-CN" w:bidi="ar-SA"/>
      </w:rPr>
    </w:lvl>
    <w:lvl w:ilvl="2" w:tplc="0504B1EA">
      <w:numFmt w:val="bullet"/>
      <w:lvlText w:val="•"/>
      <w:lvlJc w:val="left"/>
      <w:pPr>
        <w:ind w:left="3117" w:hanging="500"/>
      </w:pPr>
      <w:rPr>
        <w:rFonts w:hint="default"/>
        <w:lang w:val="en-US" w:eastAsia="zh-CN" w:bidi="ar-SA"/>
      </w:rPr>
    </w:lvl>
    <w:lvl w:ilvl="3" w:tplc="09520CF8">
      <w:numFmt w:val="bullet"/>
      <w:lvlText w:val="•"/>
      <w:lvlJc w:val="left"/>
      <w:pPr>
        <w:ind w:left="3965" w:hanging="500"/>
      </w:pPr>
      <w:rPr>
        <w:rFonts w:hint="default"/>
        <w:lang w:val="en-US" w:eastAsia="zh-CN" w:bidi="ar-SA"/>
      </w:rPr>
    </w:lvl>
    <w:lvl w:ilvl="4" w:tplc="CD561454">
      <w:numFmt w:val="bullet"/>
      <w:lvlText w:val="•"/>
      <w:lvlJc w:val="left"/>
      <w:pPr>
        <w:ind w:left="4814" w:hanging="500"/>
      </w:pPr>
      <w:rPr>
        <w:rFonts w:hint="default"/>
        <w:lang w:val="en-US" w:eastAsia="zh-CN" w:bidi="ar-SA"/>
      </w:rPr>
    </w:lvl>
    <w:lvl w:ilvl="5" w:tplc="5BCC28A6">
      <w:numFmt w:val="bullet"/>
      <w:lvlText w:val="•"/>
      <w:lvlJc w:val="left"/>
      <w:pPr>
        <w:ind w:left="5663" w:hanging="500"/>
      </w:pPr>
      <w:rPr>
        <w:rFonts w:hint="default"/>
        <w:lang w:val="en-US" w:eastAsia="zh-CN" w:bidi="ar-SA"/>
      </w:rPr>
    </w:lvl>
    <w:lvl w:ilvl="6" w:tplc="BD5033CE">
      <w:numFmt w:val="bullet"/>
      <w:lvlText w:val="•"/>
      <w:lvlJc w:val="left"/>
      <w:pPr>
        <w:ind w:left="6511" w:hanging="500"/>
      </w:pPr>
      <w:rPr>
        <w:rFonts w:hint="default"/>
        <w:lang w:val="en-US" w:eastAsia="zh-CN" w:bidi="ar-SA"/>
      </w:rPr>
    </w:lvl>
    <w:lvl w:ilvl="7" w:tplc="AD7E2A9A">
      <w:numFmt w:val="bullet"/>
      <w:lvlText w:val="•"/>
      <w:lvlJc w:val="left"/>
      <w:pPr>
        <w:ind w:left="7360" w:hanging="500"/>
      </w:pPr>
      <w:rPr>
        <w:rFonts w:hint="default"/>
        <w:lang w:val="en-US" w:eastAsia="zh-CN" w:bidi="ar-SA"/>
      </w:rPr>
    </w:lvl>
    <w:lvl w:ilvl="8" w:tplc="A906D440">
      <w:numFmt w:val="bullet"/>
      <w:lvlText w:val="•"/>
      <w:lvlJc w:val="left"/>
      <w:pPr>
        <w:ind w:left="8208" w:hanging="500"/>
      </w:pPr>
      <w:rPr>
        <w:rFonts w:hint="default"/>
        <w:lang w:val="en-US" w:eastAsia="zh-CN" w:bidi="ar-SA"/>
      </w:rPr>
    </w:lvl>
  </w:abstractNum>
  <w:abstractNum w:abstractNumId="6" w15:restartNumberingAfterBreak="0">
    <w:nsid w:val="47A006CC"/>
    <w:multiLevelType w:val="hybridMultilevel"/>
    <w:tmpl w:val="0524964C"/>
    <w:lvl w:ilvl="0" w:tplc="58D08E06">
      <w:start w:val="1"/>
      <w:numFmt w:val="decimal"/>
      <w:lvlText w:val="%1."/>
      <w:lvlJc w:val="left"/>
      <w:pPr>
        <w:ind w:left="526" w:hanging="483"/>
        <w:jc w:val="right"/>
      </w:pPr>
      <w:rPr>
        <w:rFonts w:ascii="Times New Roman" w:eastAsia="Times New Roman" w:hAnsi="Times New Roman" w:cs="Times New Roman" w:hint="default"/>
        <w:b w:val="0"/>
        <w:bCs w:val="0"/>
        <w:i w:val="0"/>
        <w:iCs w:val="0"/>
        <w:spacing w:val="1"/>
        <w:w w:val="99"/>
        <w:sz w:val="30"/>
        <w:szCs w:val="30"/>
        <w:lang w:val="en-US" w:eastAsia="zh-CN" w:bidi="ar-SA"/>
      </w:rPr>
    </w:lvl>
    <w:lvl w:ilvl="1" w:tplc="16760874">
      <w:numFmt w:val="bullet"/>
      <w:lvlText w:val="•"/>
      <w:lvlJc w:val="left"/>
      <w:pPr>
        <w:ind w:left="1458" w:hanging="483"/>
      </w:pPr>
      <w:rPr>
        <w:rFonts w:hint="default"/>
        <w:lang w:val="en-US" w:eastAsia="zh-CN" w:bidi="ar-SA"/>
      </w:rPr>
    </w:lvl>
    <w:lvl w:ilvl="2" w:tplc="B672E1CC">
      <w:numFmt w:val="bullet"/>
      <w:lvlText w:val="•"/>
      <w:lvlJc w:val="left"/>
      <w:pPr>
        <w:ind w:left="2397" w:hanging="483"/>
      </w:pPr>
      <w:rPr>
        <w:rFonts w:hint="default"/>
        <w:lang w:val="en-US" w:eastAsia="zh-CN" w:bidi="ar-SA"/>
      </w:rPr>
    </w:lvl>
    <w:lvl w:ilvl="3" w:tplc="D7CA0FCA">
      <w:numFmt w:val="bullet"/>
      <w:lvlText w:val="•"/>
      <w:lvlJc w:val="left"/>
      <w:pPr>
        <w:ind w:left="3335" w:hanging="483"/>
      </w:pPr>
      <w:rPr>
        <w:rFonts w:hint="default"/>
        <w:lang w:val="en-US" w:eastAsia="zh-CN" w:bidi="ar-SA"/>
      </w:rPr>
    </w:lvl>
    <w:lvl w:ilvl="4" w:tplc="3A52AEE0">
      <w:numFmt w:val="bullet"/>
      <w:lvlText w:val="•"/>
      <w:lvlJc w:val="left"/>
      <w:pPr>
        <w:ind w:left="4274" w:hanging="483"/>
      </w:pPr>
      <w:rPr>
        <w:rFonts w:hint="default"/>
        <w:lang w:val="en-US" w:eastAsia="zh-CN" w:bidi="ar-SA"/>
      </w:rPr>
    </w:lvl>
    <w:lvl w:ilvl="5" w:tplc="5B649C26">
      <w:numFmt w:val="bullet"/>
      <w:lvlText w:val="•"/>
      <w:lvlJc w:val="left"/>
      <w:pPr>
        <w:ind w:left="5213" w:hanging="483"/>
      </w:pPr>
      <w:rPr>
        <w:rFonts w:hint="default"/>
        <w:lang w:val="en-US" w:eastAsia="zh-CN" w:bidi="ar-SA"/>
      </w:rPr>
    </w:lvl>
    <w:lvl w:ilvl="6" w:tplc="C46AA3FC">
      <w:numFmt w:val="bullet"/>
      <w:lvlText w:val="•"/>
      <w:lvlJc w:val="left"/>
      <w:pPr>
        <w:ind w:left="6151" w:hanging="483"/>
      </w:pPr>
      <w:rPr>
        <w:rFonts w:hint="default"/>
        <w:lang w:val="en-US" w:eastAsia="zh-CN" w:bidi="ar-SA"/>
      </w:rPr>
    </w:lvl>
    <w:lvl w:ilvl="7" w:tplc="78F01824">
      <w:numFmt w:val="bullet"/>
      <w:lvlText w:val="•"/>
      <w:lvlJc w:val="left"/>
      <w:pPr>
        <w:ind w:left="7090" w:hanging="483"/>
      </w:pPr>
      <w:rPr>
        <w:rFonts w:hint="default"/>
        <w:lang w:val="en-US" w:eastAsia="zh-CN" w:bidi="ar-SA"/>
      </w:rPr>
    </w:lvl>
    <w:lvl w:ilvl="8" w:tplc="957C511A">
      <w:numFmt w:val="bullet"/>
      <w:lvlText w:val="•"/>
      <w:lvlJc w:val="left"/>
      <w:pPr>
        <w:ind w:left="8028" w:hanging="483"/>
      </w:pPr>
      <w:rPr>
        <w:rFonts w:hint="default"/>
        <w:lang w:val="en-US" w:eastAsia="zh-CN" w:bidi="ar-SA"/>
      </w:rPr>
    </w:lvl>
  </w:abstractNum>
  <w:abstractNum w:abstractNumId="7" w15:restartNumberingAfterBreak="0">
    <w:nsid w:val="52C63218"/>
    <w:multiLevelType w:val="hybridMultilevel"/>
    <w:tmpl w:val="1A78EDB8"/>
    <w:lvl w:ilvl="0" w:tplc="68760F42">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A72841C2">
      <w:numFmt w:val="bullet"/>
      <w:lvlText w:val="•"/>
      <w:lvlJc w:val="left"/>
      <w:pPr>
        <w:ind w:left="2268" w:hanging="500"/>
      </w:pPr>
      <w:rPr>
        <w:rFonts w:hint="default"/>
        <w:lang w:val="en-US" w:eastAsia="zh-CN" w:bidi="ar-SA"/>
      </w:rPr>
    </w:lvl>
    <w:lvl w:ilvl="2" w:tplc="18108B9A">
      <w:numFmt w:val="bullet"/>
      <w:lvlText w:val="•"/>
      <w:lvlJc w:val="left"/>
      <w:pPr>
        <w:ind w:left="3117" w:hanging="500"/>
      </w:pPr>
      <w:rPr>
        <w:rFonts w:hint="default"/>
        <w:lang w:val="en-US" w:eastAsia="zh-CN" w:bidi="ar-SA"/>
      </w:rPr>
    </w:lvl>
    <w:lvl w:ilvl="3" w:tplc="30DE2E78">
      <w:numFmt w:val="bullet"/>
      <w:lvlText w:val="•"/>
      <w:lvlJc w:val="left"/>
      <w:pPr>
        <w:ind w:left="3965" w:hanging="500"/>
      </w:pPr>
      <w:rPr>
        <w:rFonts w:hint="default"/>
        <w:lang w:val="en-US" w:eastAsia="zh-CN" w:bidi="ar-SA"/>
      </w:rPr>
    </w:lvl>
    <w:lvl w:ilvl="4" w:tplc="0B32BDC2">
      <w:numFmt w:val="bullet"/>
      <w:lvlText w:val="•"/>
      <w:lvlJc w:val="left"/>
      <w:pPr>
        <w:ind w:left="4814" w:hanging="500"/>
      </w:pPr>
      <w:rPr>
        <w:rFonts w:hint="default"/>
        <w:lang w:val="en-US" w:eastAsia="zh-CN" w:bidi="ar-SA"/>
      </w:rPr>
    </w:lvl>
    <w:lvl w:ilvl="5" w:tplc="578896D2">
      <w:numFmt w:val="bullet"/>
      <w:lvlText w:val="•"/>
      <w:lvlJc w:val="left"/>
      <w:pPr>
        <w:ind w:left="5663" w:hanging="500"/>
      </w:pPr>
      <w:rPr>
        <w:rFonts w:hint="default"/>
        <w:lang w:val="en-US" w:eastAsia="zh-CN" w:bidi="ar-SA"/>
      </w:rPr>
    </w:lvl>
    <w:lvl w:ilvl="6" w:tplc="65562E38">
      <w:numFmt w:val="bullet"/>
      <w:lvlText w:val="•"/>
      <w:lvlJc w:val="left"/>
      <w:pPr>
        <w:ind w:left="6511" w:hanging="500"/>
      </w:pPr>
      <w:rPr>
        <w:rFonts w:hint="default"/>
        <w:lang w:val="en-US" w:eastAsia="zh-CN" w:bidi="ar-SA"/>
      </w:rPr>
    </w:lvl>
    <w:lvl w:ilvl="7" w:tplc="9A2E72D8">
      <w:numFmt w:val="bullet"/>
      <w:lvlText w:val="•"/>
      <w:lvlJc w:val="left"/>
      <w:pPr>
        <w:ind w:left="7360" w:hanging="500"/>
      </w:pPr>
      <w:rPr>
        <w:rFonts w:hint="default"/>
        <w:lang w:val="en-US" w:eastAsia="zh-CN" w:bidi="ar-SA"/>
      </w:rPr>
    </w:lvl>
    <w:lvl w:ilvl="8" w:tplc="24D68272">
      <w:numFmt w:val="bullet"/>
      <w:lvlText w:val="•"/>
      <w:lvlJc w:val="left"/>
      <w:pPr>
        <w:ind w:left="8208" w:hanging="500"/>
      </w:pPr>
      <w:rPr>
        <w:rFonts w:hint="default"/>
        <w:lang w:val="en-US" w:eastAsia="zh-CN" w:bidi="ar-SA"/>
      </w:rPr>
    </w:lvl>
  </w:abstractNum>
  <w:abstractNum w:abstractNumId="8" w15:restartNumberingAfterBreak="0">
    <w:nsid w:val="59F5651A"/>
    <w:multiLevelType w:val="hybridMultilevel"/>
    <w:tmpl w:val="E9785398"/>
    <w:lvl w:ilvl="0" w:tplc="53F2CB90">
      <w:start w:val="1"/>
      <w:numFmt w:val="decimal"/>
      <w:lvlText w:val="%1."/>
      <w:lvlJc w:val="left"/>
      <w:pPr>
        <w:ind w:left="526" w:hanging="483"/>
      </w:pPr>
      <w:rPr>
        <w:rFonts w:ascii="Times New Roman" w:eastAsia="Times New Roman" w:hAnsi="Times New Roman" w:cs="Times New Roman" w:hint="default"/>
        <w:b w:val="0"/>
        <w:bCs w:val="0"/>
        <w:i w:val="0"/>
        <w:iCs w:val="0"/>
        <w:spacing w:val="1"/>
        <w:w w:val="99"/>
        <w:sz w:val="30"/>
        <w:szCs w:val="30"/>
        <w:lang w:val="en-US" w:eastAsia="zh-CN" w:bidi="ar-SA"/>
      </w:rPr>
    </w:lvl>
    <w:lvl w:ilvl="1" w:tplc="D538829E">
      <w:numFmt w:val="bullet"/>
      <w:lvlText w:val="•"/>
      <w:lvlJc w:val="left"/>
      <w:pPr>
        <w:ind w:left="1458" w:hanging="483"/>
      </w:pPr>
      <w:rPr>
        <w:rFonts w:hint="default"/>
        <w:lang w:val="en-US" w:eastAsia="zh-CN" w:bidi="ar-SA"/>
      </w:rPr>
    </w:lvl>
    <w:lvl w:ilvl="2" w:tplc="696845FC">
      <w:numFmt w:val="bullet"/>
      <w:lvlText w:val="•"/>
      <w:lvlJc w:val="left"/>
      <w:pPr>
        <w:ind w:left="2397" w:hanging="483"/>
      </w:pPr>
      <w:rPr>
        <w:rFonts w:hint="default"/>
        <w:lang w:val="en-US" w:eastAsia="zh-CN" w:bidi="ar-SA"/>
      </w:rPr>
    </w:lvl>
    <w:lvl w:ilvl="3" w:tplc="2B7A559A">
      <w:numFmt w:val="bullet"/>
      <w:lvlText w:val="•"/>
      <w:lvlJc w:val="left"/>
      <w:pPr>
        <w:ind w:left="3335" w:hanging="483"/>
      </w:pPr>
      <w:rPr>
        <w:rFonts w:hint="default"/>
        <w:lang w:val="en-US" w:eastAsia="zh-CN" w:bidi="ar-SA"/>
      </w:rPr>
    </w:lvl>
    <w:lvl w:ilvl="4" w:tplc="7534DD12">
      <w:numFmt w:val="bullet"/>
      <w:lvlText w:val="•"/>
      <w:lvlJc w:val="left"/>
      <w:pPr>
        <w:ind w:left="4274" w:hanging="483"/>
      </w:pPr>
      <w:rPr>
        <w:rFonts w:hint="default"/>
        <w:lang w:val="en-US" w:eastAsia="zh-CN" w:bidi="ar-SA"/>
      </w:rPr>
    </w:lvl>
    <w:lvl w:ilvl="5" w:tplc="9E4C572C">
      <w:numFmt w:val="bullet"/>
      <w:lvlText w:val="•"/>
      <w:lvlJc w:val="left"/>
      <w:pPr>
        <w:ind w:left="5213" w:hanging="483"/>
      </w:pPr>
      <w:rPr>
        <w:rFonts w:hint="default"/>
        <w:lang w:val="en-US" w:eastAsia="zh-CN" w:bidi="ar-SA"/>
      </w:rPr>
    </w:lvl>
    <w:lvl w:ilvl="6" w:tplc="C930C752">
      <w:numFmt w:val="bullet"/>
      <w:lvlText w:val="•"/>
      <w:lvlJc w:val="left"/>
      <w:pPr>
        <w:ind w:left="6151" w:hanging="483"/>
      </w:pPr>
      <w:rPr>
        <w:rFonts w:hint="default"/>
        <w:lang w:val="en-US" w:eastAsia="zh-CN" w:bidi="ar-SA"/>
      </w:rPr>
    </w:lvl>
    <w:lvl w:ilvl="7" w:tplc="15DC1110">
      <w:numFmt w:val="bullet"/>
      <w:lvlText w:val="•"/>
      <w:lvlJc w:val="left"/>
      <w:pPr>
        <w:ind w:left="7090" w:hanging="483"/>
      </w:pPr>
      <w:rPr>
        <w:rFonts w:hint="default"/>
        <w:lang w:val="en-US" w:eastAsia="zh-CN" w:bidi="ar-SA"/>
      </w:rPr>
    </w:lvl>
    <w:lvl w:ilvl="8" w:tplc="D0ACF422">
      <w:numFmt w:val="bullet"/>
      <w:lvlText w:val="•"/>
      <w:lvlJc w:val="left"/>
      <w:pPr>
        <w:ind w:left="8028" w:hanging="483"/>
      </w:pPr>
      <w:rPr>
        <w:rFonts w:hint="default"/>
        <w:lang w:val="en-US" w:eastAsia="zh-CN" w:bidi="ar-SA"/>
      </w:rPr>
    </w:lvl>
  </w:abstractNum>
  <w:abstractNum w:abstractNumId="9" w15:restartNumberingAfterBreak="0">
    <w:nsid w:val="667D2080"/>
    <w:multiLevelType w:val="hybridMultilevel"/>
    <w:tmpl w:val="0D2814AC"/>
    <w:lvl w:ilvl="0" w:tplc="52E0D6BA">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50541CC2">
      <w:numFmt w:val="bullet"/>
      <w:lvlText w:val="•"/>
      <w:lvlJc w:val="left"/>
      <w:pPr>
        <w:ind w:left="2268" w:hanging="500"/>
      </w:pPr>
      <w:rPr>
        <w:rFonts w:hint="default"/>
        <w:lang w:val="en-US" w:eastAsia="zh-CN" w:bidi="ar-SA"/>
      </w:rPr>
    </w:lvl>
    <w:lvl w:ilvl="2" w:tplc="C62C2418">
      <w:numFmt w:val="bullet"/>
      <w:lvlText w:val="•"/>
      <w:lvlJc w:val="left"/>
      <w:pPr>
        <w:ind w:left="3117" w:hanging="500"/>
      </w:pPr>
      <w:rPr>
        <w:rFonts w:hint="default"/>
        <w:lang w:val="en-US" w:eastAsia="zh-CN" w:bidi="ar-SA"/>
      </w:rPr>
    </w:lvl>
    <w:lvl w:ilvl="3" w:tplc="1116BA52">
      <w:numFmt w:val="bullet"/>
      <w:lvlText w:val="•"/>
      <w:lvlJc w:val="left"/>
      <w:pPr>
        <w:ind w:left="3965" w:hanging="500"/>
      </w:pPr>
      <w:rPr>
        <w:rFonts w:hint="default"/>
        <w:lang w:val="en-US" w:eastAsia="zh-CN" w:bidi="ar-SA"/>
      </w:rPr>
    </w:lvl>
    <w:lvl w:ilvl="4" w:tplc="7C98791C">
      <w:numFmt w:val="bullet"/>
      <w:lvlText w:val="•"/>
      <w:lvlJc w:val="left"/>
      <w:pPr>
        <w:ind w:left="4814" w:hanging="500"/>
      </w:pPr>
      <w:rPr>
        <w:rFonts w:hint="default"/>
        <w:lang w:val="en-US" w:eastAsia="zh-CN" w:bidi="ar-SA"/>
      </w:rPr>
    </w:lvl>
    <w:lvl w:ilvl="5" w:tplc="89B2D586">
      <w:numFmt w:val="bullet"/>
      <w:lvlText w:val="•"/>
      <w:lvlJc w:val="left"/>
      <w:pPr>
        <w:ind w:left="5663" w:hanging="500"/>
      </w:pPr>
      <w:rPr>
        <w:rFonts w:hint="default"/>
        <w:lang w:val="en-US" w:eastAsia="zh-CN" w:bidi="ar-SA"/>
      </w:rPr>
    </w:lvl>
    <w:lvl w:ilvl="6" w:tplc="1AF2357A">
      <w:numFmt w:val="bullet"/>
      <w:lvlText w:val="•"/>
      <w:lvlJc w:val="left"/>
      <w:pPr>
        <w:ind w:left="6511" w:hanging="500"/>
      </w:pPr>
      <w:rPr>
        <w:rFonts w:hint="default"/>
        <w:lang w:val="en-US" w:eastAsia="zh-CN" w:bidi="ar-SA"/>
      </w:rPr>
    </w:lvl>
    <w:lvl w:ilvl="7" w:tplc="DDF21AA4">
      <w:numFmt w:val="bullet"/>
      <w:lvlText w:val="•"/>
      <w:lvlJc w:val="left"/>
      <w:pPr>
        <w:ind w:left="7360" w:hanging="500"/>
      </w:pPr>
      <w:rPr>
        <w:rFonts w:hint="default"/>
        <w:lang w:val="en-US" w:eastAsia="zh-CN" w:bidi="ar-SA"/>
      </w:rPr>
    </w:lvl>
    <w:lvl w:ilvl="8" w:tplc="661847E0">
      <w:numFmt w:val="bullet"/>
      <w:lvlText w:val="•"/>
      <w:lvlJc w:val="left"/>
      <w:pPr>
        <w:ind w:left="8208" w:hanging="500"/>
      </w:pPr>
      <w:rPr>
        <w:rFonts w:hint="default"/>
        <w:lang w:val="en-US" w:eastAsia="zh-CN" w:bidi="ar-SA"/>
      </w:rPr>
    </w:lvl>
  </w:abstractNum>
  <w:abstractNum w:abstractNumId="10" w15:restartNumberingAfterBreak="0">
    <w:nsid w:val="69A82EC2"/>
    <w:multiLevelType w:val="hybridMultilevel"/>
    <w:tmpl w:val="0354F4B2"/>
    <w:lvl w:ilvl="0" w:tplc="F4108CE2">
      <w:start w:val="1"/>
      <w:numFmt w:val="decimal"/>
      <w:lvlText w:val="%1."/>
      <w:lvlJc w:val="left"/>
      <w:pPr>
        <w:ind w:left="526" w:hanging="300"/>
      </w:pPr>
      <w:rPr>
        <w:rFonts w:ascii="Times New Roman" w:eastAsia="Times New Roman" w:hAnsi="Times New Roman" w:cs="Times New Roman" w:hint="default"/>
        <w:b w:val="0"/>
        <w:bCs w:val="0"/>
        <w:i w:val="0"/>
        <w:iCs w:val="0"/>
        <w:w w:val="100"/>
        <w:sz w:val="24"/>
        <w:szCs w:val="24"/>
        <w:lang w:val="en-US" w:eastAsia="zh-CN" w:bidi="ar-SA"/>
      </w:rPr>
    </w:lvl>
    <w:lvl w:ilvl="1" w:tplc="5044D292">
      <w:numFmt w:val="bullet"/>
      <w:lvlText w:val="•"/>
      <w:lvlJc w:val="left"/>
      <w:pPr>
        <w:ind w:left="1458" w:hanging="300"/>
      </w:pPr>
      <w:rPr>
        <w:rFonts w:hint="default"/>
        <w:lang w:val="en-US" w:eastAsia="zh-CN" w:bidi="ar-SA"/>
      </w:rPr>
    </w:lvl>
    <w:lvl w:ilvl="2" w:tplc="D1261C08">
      <w:numFmt w:val="bullet"/>
      <w:lvlText w:val="•"/>
      <w:lvlJc w:val="left"/>
      <w:pPr>
        <w:ind w:left="2397" w:hanging="300"/>
      </w:pPr>
      <w:rPr>
        <w:rFonts w:hint="default"/>
        <w:lang w:val="en-US" w:eastAsia="zh-CN" w:bidi="ar-SA"/>
      </w:rPr>
    </w:lvl>
    <w:lvl w:ilvl="3" w:tplc="DB6C762C">
      <w:numFmt w:val="bullet"/>
      <w:lvlText w:val="•"/>
      <w:lvlJc w:val="left"/>
      <w:pPr>
        <w:ind w:left="3335" w:hanging="300"/>
      </w:pPr>
      <w:rPr>
        <w:rFonts w:hint="default"/>
        <w:lang w:val="en-US" w:eastAsia="zh-CN" w:bidi="ar-SA"/>
      </w:rPr>
    </w:lvl>
    <w:lvl w:ilvl="4" w:tplc="D5FE05A8">
      <w:numFmt w:val="bullet"/>
      <w:lvlText w:val="•"/>
      <w:lvlJc w:val="left"/>
      <w:pPr>
        <w:ind w:left="4274" w:hanging="300"/>
      </w:pPr>
      <w:rPr>
        <w:rFonts w:hint="default"/>
        <w:lang w:val="en-US" w:eastAsia="zh-CN" w:bidi="ar-SA"/>
      </w:rPr>
    </w:lvl>
    <w:lvl w:ilvl="5" w:tplc="478C2192">
      <w:numFmt w:val="bullet"/>
      <w:lvlText w:val="•"/>
      <w:lvlJc w:val="left"/>
      <w:pPr>
        <w:ind w:left="5213" w:hanging="300"/>
      </w:pPr>
      <w:rPr>
        <w:rFonts w:hint="default"/>
        <w:lang w:val="en-US" w:eastAsia="zh-CN" w:bidi="ar-SA"/>
      </w:rPr>
    </w:lvl>
    <w:lvl w:ilvl="6" w:tplc="2110C698">
      <w:numFmt w:val="bullet"/>
      <w:lvlText w:val="•"/>
      <w:lvlJc w:val="left"/>
      <w:pPr>
        <w:ind w:left="6151" w:hanging="300"/>
      </w:pPr>
      <w:rPr>
        <w:rFonts w:hint="default"/>
        <w:lang w:val="en-US" w:eastAsia="zh-CN" w:bidi="ar-SA"/>
      </w:rPr>
    </w:lvl>
    <w:lvl w:ilvl="7" w:tplc="6AF82326">
      <w:numFmt w:val="bullet"/>
      <w:lvlText w:val="•"/>
      <w:lvlJc w:val="left"/>
      <w:pPr>
        <w:ind w:left="7090" w:hanging="300"/>
      </w:pPr>
      <w:rPr>
        <w:rFonts w:hint="default"/>
        <w:lang w:val="en-US" w:eastAsia="zh-CN" w:bidi="ar-SA"/>
      </w:rPr>
    </w:lvl>
    <w:lvl w:ilvl="8" w:tplc="D79C0AEE">
      <w:numFmt w:val="bullet"/>
      <w:lvlText w:val="•"/>
      <w:lvlJc w:val="left"/>
      <w:pPr>
        <w:ind w:left="8028" w:hanging="300"/>
      </w:pPr>
      <w:rPr>
        <w:rFonts w:hint="default"/>
        <w:lang w:val="en-US" w:eastAsia="zh-CN" w:bidi="ar-SA"/>
      </w:rPr>
    </w:lvl>
  </w:abstractNum>
  <w:abstractNum w:abstractNumId="11" w15:restartNumberingAfterBreak="0">
    <w:nsid w:val="716576EE"/>
    <w:multiLevelType w:val="hybridMultilevel"/>
    <w:tmpl w:val="915C0176"/>
    <w:lvl w:ilvl="0" w:tplc="5D5AC6A6">
      <w:start w:val="1"/>
      <w:numFmt w:val="decimal"/>
      <w:lvlText w:val="%1."/>
      <w:lvlJc w:val="left"/>
      <w:pPr>
        <w:ind w:left="526" w:hanging="401"/>
      </w:pPr>
      <w:rPr>
        <w:rFonts w:ascii="Times New Roman" w:eastAsia="Times New Roman" w:hAnsi="Times New Roman" w:cs="Times New Roman" w:hint="default"/>
        <w:b w:val="0"/>
        <w:bCs w:val="0"/>
        <w:i w:val="0"/>
        <w:iCs w:val="0"/>
        <w:spacing w:val="0"/>
        <w:w w:val="99"/>
        <w:sz w:val="32"/>
        <w:szCs w:val="32"/>
        <w:lang w:val="en-US" w:eastAsia="zh-CN" w:bidi="ar-SA"/>
      </w:rPr>
    </w:lvl>
    <w:lvl w:ilvl="1" w:tplc="4C8C1B80">
      <w:numFmt w:val="bullet"/>
      <w:lvlText w:val="•"/>
      <w:lvlJc w:val="left"/>
      <w:pPr>
        <w:ind w:left="1458" w:hanging="401"/>
      </w:pPr>
      <w:rPr>
        <w:rFonts w:hint="default"/>
        <w:lang w:val="en-US" w:eastAsia="zh-CN" w:bidi="ar-SA"/>
      </w:rPr>
    </w:lvl>
    <w:lvl w:ilvl="2" w:tplc="68BC7FAC">
      <w:numFmt w:val="bullet"/>
      <w:lvlText w:val="•"/>
      <w:lvlJc w:val="left"/>
      <w:pPr>
        <w:ind w:left="2397" w:hanging="401"/>
      </w:pPr>
      <w:rPr>
        <w:rFonts w:hint="default"/>
        <w:lang w:val="en-US" w:eastAsia="zh-CN" w:bidi="ar-SA"/>
      </w:rPr>
    </w:lvl>
    <w:lvl w:ilvl="3" w:tplc="8EDAB086">
      <w:numFmt w:val="bullet"/>
      <w:lvlText w:val="•"/>
      <w:lvlJc w:val="left"/>
      <w:pPr>
        <w:ind w:left="3335" w:hanging="401"/>
      </w:pPr>
      <w:rPr>
        <w:rFonts w:hint="default"/>
        <w:lang w:val="en-US" w:eastAsia="zh-CN" w:bidi="ar-SA"/>
      </w:rPr>
    </w:lvl>
    <w:lvl w:ilvl="4" w:tplc="707E1D54">
      <w:numFmt w:val="bullet"/>
      <w:lvlText w:val="•"/>
      <w:lvlJc w:val="left"/>
      <w:pPr>
        <w:ind w:left="4274" w:hanging="401"/>
      </w:pPr>
      <w:rPr>
        <w:rFonts w:hint="default"/>
        <w:lang w:val="en-US" w:eastAsia="zh-CN" w:bidi="ar-SA"/>
      </w:rPr>
    </w:lvl>
    <w:lvl w:ilvl="5" w:tplc="66B470A2">
      <w:numFmt w:val="bullet"/>
      <w:lvlText w:val="•"/>
      <w:lvlJc w:val="left"/>
      <w:pPr>
        <w:ind w:left="5213" w:hanging="401"/>
      </w:pPr>
      <w:rPr>
        <w:rFonts w:hint="default"/>
        <w:lang w:val="en-US" w:eastAsia="zh-CN" w:bidi="ar-SA"/>
      </w:rPr>
    </w:lvl>
    <w:lvl w:ilvl="6" w:tplc="89D2D5D6">
      <w:numFmt w:val="bullet"/>
      <w:lvlText w:val="•"/>
      <w:lvlJc w:val="left"/>
      <w:pPr>
        <w:ind w:left="6151" w:hanging="401"/>
      </w:pPr>
      <w:rPr>
        <w:rFonts w:hint="default"/>
        <w:lang w:val="en-US" w:eastAsia="zh-CN" w:bidi="ar-SA"/>
      </w:rPr>
    </w:lvl>
    <w:lvl w:ilvl="7" w:tplc="2E7A44E4">
      <w:numFmt w:val="bullet"/>
      <w:lvlText w:val="•"/>
      <w:lvlJc w:val="left"/>
      <w:pPr>
        <w:ind w:left="7090" w:hanging="401"/>
      </w:pPr>
      <w:rPr>
        <w:rFonts w:hint="default"/>
        <w:lang w:val="en-US" w:eastAsia="zh-CN" w:bidi="ar-SA"/>
      </w:rPr>
    </w:lvl>
    <w:lvl w:ilvl="8" w:tplc="68C2502C">
      <w:numFmt w:val="bullet"/>
      <w:lvlText w:val="•"/>
      <w:lvlJc w:val="left"/>
      <w:pPr>
        <w:ind w:left="8028" w:hanging="401"/>
      </w:pPr>
      <w:rPr>
        <w:rFonts w:hint="default"/>
        <w:lang w:val="en-US" w:eastAsia="zh-CN" w:bidi="ar-SA"/>
      </w:rPr>
    </w:lvl>
  </w:abstractNum>
  <w:abstractNum w:abstractNumId="12" w15:restartNumberingAfterBreak="0">
    <w:nsid w:val="74E26147"/>
    <w:multiLevelType w:val="hybridMultilevel"/>
    <w:tmpl w:val="7A2092AC"/>
    <w:lvl w:ilvl="0" w:tplc="51B05F68">
      <w:start w:val="1"/>
      <w:numFmt w:val="decimal"/>
      <w:lvlText w:val="%1."/>
      <w:lvlJc w:val="left"/>
      <w:pPr>
        <w:ind w:left="1648" w:hanging="481"/>
      </w:pPr>
      <w:rPr>
        <w:rFonts w:ascii="Times New Roman" w:eastAsia="Times New Roman" w:hAnsi="Times New Roman" w:cs="Times New Roman" w:hint="default"/>
        <w:b w:val="0"/>
        <w:bCs w:val="0"/>
        <w:i w:val="0"/>
        <w:iCs w:val="0"/>
        <w:spacing w:val="0"/>
        <w:w w:val="99"/>
        <w:sz w:val="30"/>
        <w:szCs w:val="30"/>
        <w:lang w:val="en-US" w:eastAsia="zh-CN" w:bidi="ar-SA"/>
      </w:rPr>
    </w:lvl>
    <w:lvl w:ilvl="1" w:tplc="B1FEF84C">
      <w:numFmt w:val="bullet"/>
      <w:lvlText w:val="•"/>
      <w:lvlJc w:val="left"/>
      <w:pPr>
        <w:ind w:left="2466" w:hanging="481"/>
      </w:pPr>
      <w:rPr>
        <w:rFonts w:hint="default"/>
        <w:lang w:val="en-US" w:eastAsia="zh-CN" w:bidi="ar-SA"/>
      </w:rPr>
    </w:lvl>
    <w:lvl w:ilvl="2" w:tplc="40DA7678">
      <w:numFmt w:val="bullet"/>
      <w:lvlText w:val="•"/>
      <w:lvlJc w:val="left"/>
      <w:pPr>
        <w:ind w:left="3293" w:hanging="481"/>
      </w:pPr>
      <w:rPr>
        <w:rFonts w:hint="default"/>
        <w:lang w:val="en-US" w:eastAsia="zh-CN" w:bidi="ar-SA"/>
      </w:rPr>
    </w:lvl>
    <w:lvl w:ilvl="3" w:tplc="706C7FA8">
      <w:numFmt w:val="bullet"/>
      <w:lvlText w:val="•"/>
      <w:lvlJc w:val="left"/>
      <w:pPr>
        <w:ind w:left="4119" w:hanging="481"/>
      </w:pPr>
      <w:rPr>
        <w:rFonts w:hint="default"/>
        <w:lang w:val="en-US" w:eastAsia="zh-CN" w:bidi="ar-SA"/>
      </w:rPr>
    </w:lvl>
    <w:lvl w:ilvl="4" w:tplc="D688B42A">
      <w:numFmt w:val="bullet"/>
      <w:lvlText w:val="•"/>
      <w:lvlJc w:val="left"/>
      <w:pPr>
        <w:ind w:left="4946" w:hanging="481"/>
      </w:pPr>
      <w:rPr>
        <w:rFonts w:hint="default"/>
        <w:lang w:val="en-US" w:eastAsia="zh-CN" w:bidi="ar-SA"/>
      </w:rPr>
    </w:lvl>
    <w:lvl w:ilvl="5" w:tplc="500A29C6">
      <w:numFmt w:val="bullet"/>
      <w:lvlText w:val="•"/>
      <w:lvlJc w:val="left"/>
      <w:pPr>
        <w:ind w:left="5773" w:hanging="481"/>
      </w:pPr>
      <w:rPr>
        <w:rFonts w:hint="default"/>
        <w:lang w:val="en-US" w:eastAsia="zh-CN" w:bidi="ar-SA"/>
      </w:rPr>
    </w:lvl>
    <w:lvl w:ilvl="6" w:tplc="F89C220A">
      <w:numFmt w:val="bullet"/>
      <w:lvlText w:val="•"/>
      <w:lvlJc w:val="left"/>
      <w:pPr>
        <w:ind w:left="6599" w:hanging="481"/>
      </w:pPr>
      <w:rPr>
        <w:rFonts w:hint="default"/>
        <w:lang w:val="en-US" w:eastAsia="zh-CN" w:bidi="ar-SA"/>
      </w:rPr>
    </w:lvl>
    <w:lvl w:ilvl="7" w:tplc="2ADCACE0">
      <w:numFmt w:val="bullet"/>
      <w:lvlText w:val="•"/>
      <w:lvlJc w:val="left"/>
      <w:pPr>
        <w:ind w:left="7426" w:hanging="481"/>
      </w:pPr>
      <w:rPr>
        <w:rFonts w:hint="default"/>
        <w:lang w:val="en-US" w:eastAsia="zh-CN" w:bidi="ar-SA"/>
      </w:rPr>
    </w:lvl>
    <w:lvl w:ilvl="8" w:tplc="BD4E135E">
      <w:numFmt w:val="bullet"/>
      <w:lvlText w:val="•"/>
      <w:lvlJc w:val="left"/>
      <w:pPr>
        <w:ind w:left="8252" w:hanging="481"/>
      </w:pPr>
      <w:rPr>
        <w:rFonts w:hint="default"/>
        <w:lang w:val="en-US" w:eastAsia="zh-CN" w:bidi="ar-SA"/>
      </w:rPr>
    </w:lvl>
  </w:abstractNum>
  <w:num w:numId="1">
    <w:abstractNumId w:val="0"/>
  </w:num>
  <w:num w:numId="2">
    <w:abstractNumId w:val="10"/>
  </w:num>
  <w:num w:numId="3">
    <w:abstractNumId w:val="2"/>
  </w:num>
  <w:num w:numId="4">
    <w:abstractNumId w:val="4"/>
  </w:num>
  <w:num w:numId="5">
    <w:abstractNumId w:val="6"/>
  </w:num>
  <w:num w:numId="6">
    <w:abstractNumId w:val="11"/>
  </w:num>
  <w:num w:numId="7">
    <w:abstractNumId w:val="5"/>
  </w:num>
  <w:num w:numId="8">
    <w:abstractNumId w:val="9"/>
  </w:num>
  <w:num w:numId="9">
    <w:abstractNumId w:val="3"/>
  </w:num>
  <w:num w:numId="10">
    <w:abstractNumId w:val="7"/>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90"/>
    <w:rsid w:val="001D0FE7"/>
    <w:rsid w:val="001F5BB3"/>
    <w:rsid w:val="002216A6"/>
    <w:rsid w:val="0028225A"/>
    <w:rsid w:val="003369E7"/>
    <w:rsid w:val="003D08C7"/>
    <w:rsid w:val="00461FCC"/>
    <w:rsid w:val="00481F72"/>
    <w:rsid w:val="004C3D39"/>
    <w:rsid w:val="005A4FF1"/>
    <w:rsid w:val="006C4814"/>
    <w:rsid w:val="00781C84"/>
    <w:rsid w:val="007D4B80"/>
    <w:rsid w:val="0082261C"/>
    <w:rsid w:val="008C6C96"/>
    <w:rsid w:val="00902A90"/>
    <w:rsid w:val="00951515"/>
    <w:rsid w:val="00BC7E84"/>
    <w:rsid w:val="00CF1476"/>
    <w:rsid w:val="00D96776"/>
    <w:rsid w:val="00F1567E"/>
    <w:rsid w:val="00F610A0"/>
    <w:rsid w:val="00F9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ED26"/>
  <w15:docId w15:val="{554CACFD-B925-4944-B9A0-29A2E4B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ind w:left="1318" w:right="1325"/>
      <w:outlineLvl w:val="0"/>
    </w:pPr>
    <w:rPr>
      <w:sz w:val="44"/>
      <w:szCs w:val="44"/>
    </w:rPr>
  </w:style>
  <w:style w:type="paragraph" w:styleId="2">
    <w:name w:val="heading 2"/>
    <w:basedOn w:val="a"/>
    <w:uiPriority w:val="9"/>
    <w:unhideWhenUsed/>
    <w:qFormat/>
    <w:pPr>
      <w:ind w:left="237"/>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0"/>
    <w:qFormat/>
    <w:pPr>
      <w:spacing w:before="159"/>
      <w:ind w:left="1318" w:right="1320"/>
      <w:jc w:val="center"/>
    </w:pPr>
    <w:rPr>
      <w:sz w:val="96"/>
      <w:szCs w:val="96"/>
    </w:rPr>
  </w:style>
  <w:style w:type="paragraph" w:styleId="a5">
    <w:name w:val="List Paragraph"/>
    <w:basedOn w:val="a"/>
    <w:uiPriority w:val="1"/>
    <w:qFormat/>
    <w:pPr>
      <w:spacing w:line="240" w:lineRule="exact"/>
      <w:ind w:left="1427" w:hanging="501"/>
    </w:pPr>
  </w:style>
  <w:style w:type="paragraph" w:customStyle="1" w:styleId="TableParagraph">
    <w:name w:val="Table Paragraph"/>
    <w:basedOn w:val="a"/>
    <w:uiPriority w:val="1"/>
    <w:qFormat/>
  </w:style>
  <w:style w:type="paragraph" w:styleId="a6">
    <w:name w:val="header"/>
    <w:basedOn w:val="a"/>
    <w:link w:val="a7"/>
    <w:uiPriority w:val="99"/>
    <w:unhideWhenUsed/>
    <w:rsid w:val="0082261C"/>
    <w:pPr>
      <w:tabs>
        <w:tab w:val="center" w:pos="4153"/>
        <w:tab w:val="right" w:pos="8306"/>
      </w:tabs>
      <w:snapToGrid w:val="0"/>
      <w:jc w:val="center"/>
    </w:pPr>
    <w:rPr>
      <w:sz w:val="18"/>
      <w:szCs w:val="18"/>
    </w:rPr>
  </w:style>
  <w:style w:type="character" w:customStyle="1" w:styleId="a7">
    <w:name w:val="页眉 字符"/>
    <w:basedOn w:val="a0"/>
    <w:link w:val="a6"/>
    <w:uiPriority w:val="99"/>
    <w:rsid w:val="0082261C"/>
    <w:rPr>
      <w:rFonts w:ascii="宋体" w:eastAsia="宋体" w:hAnsi="宋体" w:cs="宋体"/>
      <w:sz w:val="18"/>
      <w:szCs w:val="18"/>
      <w:lang w:eastAsia="zh-CN"/>
    </w:rPr>
  </w:style>
  <w:style w:type="paragraph" w:styleId="a8">
    <w:name w:val="footer"/>
    <w:basedOn w:val="a"/>
    <w:link w:val="a9"/>
    <w:uiPriority w:val="99"/>
    <w:unhideWhenUsed/>
    <w:rsid w:val="0082261C"/>
    <w:pPr>
      <w:tabs>
        <w:tab w:val="center" w:pos="4153"/>
        <w:tab w:val="right" w:pos="8306"/>
      </w:tabs>
      <w:snapToGrid w:val="0"/>
    </w:pPr>
    <w:rPr>
      <w:sz w:val="18"/>
      <w:szCs w:val="18"/>
    </w:rPr>
  </w:style>
  <w:style w:type="character" w:customStyle="1" w:styleId="a9">
    <w:name w:val="页脚 字符"/>
    <w:basedOn w:val="a0"/>
    <w:link w:val="a8"/>
    <w:uiPriority w:val="99"/>
    <w:rsid w:val="0082261C"/>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description/>
  <cp:lastModifiedBy>1</cp:lastModifiedBy>
  <cp:revision>5</cp:revision>
  <dcterms:created xsi:type="dcterms:W3CDTF">2024-03-02T15:18:00Z</dcterms:created>
  <dcterms:modified xsi:type="dcterms:W3CDTF">2024-03-03T03:21:00Z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WPS 文字</vt:lpwstr>
  </property>
  <property fmtid="{D5CDD505-2E9C-101B-9397-08002B2CF9AE}" pid="4" name="LastSaved">
    <vt:filetime>2024-03-02T00:00:00Z</vt:filetime>
  </property>
  <property fmtid="{D5CDD505-2E9C-101B-9397-08002B2CF9AE}" pid="5" name="Producer">
    <vt:lpwstr>; modified using iText® 5.5.12 ©2000-2017 iText Group NV (AGPL-version)</vt:lpwstr>
  </property>
  <property fmtid="{D5CDD505-2E9C-101B-9397-08002B2CF9AE}" pid="6" name="SourceModified">
    <vt:lpwstr>D:20240301112750+03'27'</vt:lpwstr>
  </property>
</Properties>
</file>