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A8" w:rsidRDefault="005561A8" w:rsidP="006F1A1E">
      <w:pPr>
        <w:tabs>
          <w:tab w:val="left" w:pos="426"/>
        </w:tabs>
        <w:spacing w:line="500" w:lineRule="exact"/>
        <w:rPr>
          <w:rFonts w:ascii="仿宋_GB2312" w:eastAsia="仿宋_GB2312" w:hint="eastAsia"/>
          <w:bCs/>
          <w:sz w:val="28"/>
          <w:szCs w:val="28"/>
        </w:rPr>
      </w:pPr>
    </w:p>
    <w:p w:rsidR="005561A8" w:rsidRDefault="005561A8" w:rsidP="005561A8">
      <w:pPr>
        <w:tabs>
          <w:tab w:val="left" w:pos="426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附件</w:t>
      </w:r>
      <w:r w:rsidR="00961891">
        <w:rPr>
          <w:rFonts w:ascii="仿宋_GB2312" w:eastAsia="仿宋_GB2312" w:hint="eastAsia"/>
          <w:sz w:val="28"/>
          <w:szCs w:val="28"/>
        </w:rPr>
        <w:t>二</w:t>
      </w:r>
    </w:p>
    <w:p w:rsidR="005561A8" w:rsidRPr="00961891" w:rsidRDefault="005561A8" w:rsidP="005561A8">
      <w:pPr>
        <w:spacing w:line="4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61891">
        <w:rPr>
          <w:rFonts w:ascii="黑体" w:eastAsia="黑体" w:hAnsi="黑体" w:hint="eastAsia"/>
          <w:b/>
          <w:bCs/>
          <w:sz w:val="32"/>
          <w:szCs w:val="32"/>
        </w:rPr>
        <w:t>云南机电职业技术学院202</w:t>
      </w:r>
      <w:r w:rsidR="00617679">
        <w:rPr>
          <w:rFonts w:ascii="黑体" w:eastAsia="黑体" w:hAnsi="黑体"/>
          <w:b/>
          <w:bCs/>
          <w:sz w:val="32"/>
          <w:szCs w:val="32"/>
        </w:rPr>
        <w:t>1</w:t>
      </w:r>
      <w:r w:rsidRPr="00961891">
        <w:rPr>
          <w:rFonts w:ascii="黑体" w:eastAsia="黑体" w:hAnsi="黑体" w:hint="eastAsia"/>
          <w:b/>
          <w:bCs/>
          <w:sz w:val="32"/>
          <w:szCs w:val="32"/>
        </w:rPr>
        <w:t>年单独考试招生</w:t>
      </w:r>
    </w:p>
    <w:p w:rsidR="005561A8" w:rsidRPr="00961891" w:rsidRDefault="005561A8" w:rsidP="005561A8">
      <w:pPr>
        <w:spacing w:line="4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61891">
        <w:rPr>
          <w:rFonts w:ascii="黑体" w:eastAsia="黑体" w:hAnsi="黑体" w:hint="eastAsia"/>
          <w:b/>
          <w:bCs/>
          <w:sz w:val="32"/>
          <w:szCs w:val="32"/>
        </w:rPr>
        <w:t>职业适应性测试大纲</w:t>
      </w:r>
    </w:p>
    <w:p w:rsidR="005561A8" w:rsidRPr="00961891" w:rsidRDefault="005561A8" w:rsidP="005561A8">
      <w:pPr>
        <w:rPr>
          <w:rFonts w:ascii="方正仿宋_GBK" w:eastAsia="方正仿宋_GBK"/>
          <w:b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一、职业适应性测试（面试）要求</w:t>
      </w:r>
      <w:r w:rsidR="00617679">
        <w:rPr>
          <w:rFonts w:ascii="方正仿宋_GBK" w:eastAsia="方正仿宋_GBK" w:hint="eastAsia"/>
          <w:b/>
          <w:sz w:val="28"/>
          <w:szCs w:val="28"/>
        </w:rPr>
        <w:t>。</w:t>
      </w:r>
      <w:bookmarkStart w:id="0" w:name="_GoBack"/>
      <w:bookmarkEnd w:id="0"/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（一）心理素质。</w:t>
      </w:r>
      <w:r w:rsidRPr="00961891">
        <w:rPr>
          <w:rFonts w:ascii="方正仿宋_GBK" w:eastAsia="方正仿宋_GBK" w:hint="eastAsia"/>
          <w:sz w:val="28"/>
          <w:szCs w:val="28"/>
        </w:rPr>
        <w:t>乐观开朗，积极上进，有自信心，能冷静地处理问题，不偏激，不固执，具有一定的情绪调节和自控力。</w:t>
      </w:r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（二）仪表仪态。</w:t>
      </w:r>
      <w:r w:rsidRPr="00961891">
        <w:rPr>
          <w:rFonts w:ascii="方正仿宋_GBK" w:eastAsia="方正仿宋_GBK" w:hint="eastAsia"/>
          <w:sz w:val="28"/>
          <w:szCs w:val="28"/>
        </w:rPr>
        <w:t>衣着整洁，仪表得体，举止大方，姿态自然，肢体表达得当。</w:t>
      </w:r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（三）语言表述。</w:t>
      </w:r>
      <w:r w:rsidRPr="00961891">
        <w:rPr>
          <w:rFonts w:ascii="方正仿宋_GBK" w:eastAsia="方正仿宋_GBK" w:hint="eastAsia"/>
          <w:sz w:val="28"/>
          <w:szCs w:val="28"/>
        </w:rPr>
        <w:t>语速适中，口齿清晰，思维灵活，条理清晰，能准确、简洁、流畅地表达自己的观点。</w:t>
      </w:r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（四）身体条件。</w:t>
      </w:r>
      <w:r w:rsidRPr="00961891">
        <w:rPr>
          <w:rFonts w:ascii="方正仿宋_GBK" w:eastAsia="方正仿宋_GBK" w:hint="eastAsia"/>
          <w:sz w:val="28"/>
          <w:szCs w:val="28"/>
        </w:rPr>
        <w:t>按照教育部、卫生部、中国残疾人联合会印发的《普通高等学校招生体检工作指导意见》外，还测试考生身体的灵活性和协调性。</w:t>
      </w:r>
    </w:p>
    <w:p w:rsidR="005561A8" w:rsidRPr="00961891" w:rsidRDefault="005561A8" w:rsidP="005561A8">
      <w:pPr>
        <w:rPr>
          <w:rFonts w:ascii="方正仿宋_GBK" w:eastAsia="方正仿宋_GBK"/>
          <w:b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二、职业适应性测试（面试）内容。（总分值200分）</w:t>
      </w:r>
    </w:p>
    <w:p w:rsidR="005561A8" w:rsidRPr="00961891" w:rsidRDefault="005561A8" w:rsidP="005561A8">
      <w:pPr>
        <w:rPr>
          <w:rFonts w:ascii="方正仿宋_GBK" w:eastAsia="方正仿宋_GBK"/>
          <w:b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（一）命题回答。（时间控制在3分钟内，分值100分）</w:t>
      </w:r>
    </w:p>
    <w:p w:rsidR="005561A8" w:rsidRPr="00961891" w:rsidRDefault="005561A8" w:rsidP="005561A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t>考生通过抽签确定问答题，每生抽取3道题并选取2道回答。问答题全是开放性题目（主观题，无标准答案）主要考察考生的汉语语言表达能力，思辨能力，逻辑思维能力，应急处理能力和知识面。</w:t>
      </w:r>
    </w:p>
    <w:p w:rsidR="005561A8" w:rsidRPr="00961891" w:rsidRDefault="005561A8" w:rsidP="005561A8">
      <w:pPr>
        <w:rPr>
          <w:rFonts w:ascii="方正仿宋_GBK" w:eastAsia="方正仿宋_GBK"/>
          <w:b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（二）能力展示。（时间控制在2分钟内，分值40分）</w:t>
      </w:r>
    </w:p>
    <w:p w:rsidR="005561A8" w:rsidRPr="00961891" w:rsidRDefault="005561A8" w:rsidP="005561A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t>包括才艺展示，外语能力展示，或其他技能展示，考生自己选择一项进行展示即可。</w:t>
      </w:r>
    </w:p>
    <w:p w:rsidR="005561A8" w:rsidRPr="00961891" w:rsidRDefault="005561A8" w:rsidP="005561A8">
      <w:pPr>
        <w:rPr>
          <w:rFonts w:ascii="方正仿宋_GBK" w:eastAsia="方正仿宋_GBK"/>
          <w:b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（三）专业和职业认知。（时间控制在3分钟内，分值60分）</w:t>
      </w:r>
    </w:p>
    <w:p w:rsidR="005561A8" w:rsidRPr="00961891" w:rsidRDefault="005561A8" w:rsidP="005561A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lastRenderedPageBreak/>
        <w:t>专业或职业认知，考生根据所填报专业，谈谈对该专业或今后的职业认知。</w:t>
      </w:r>
    </w:p>
    <w:p w:rsidR="005561A8" w:rsidRPr="00961891" w:rsidRDefault="005561A8" w:rsidP="005561A8">
      <w:pPr>
        <w:rPr>
          <w:rFonts w:ascii="方正仿宋_GBK" w:eastAsia="方正仿宋_GBK"/>
          <w:b/>
          <w:sz w:val="28"/>
          <w:szCs w:val="28"/>
        </w:rPr>
      </w:pPr>
      <w:r w:rsidRPr="00961891">
        <w:rPr>
          <w:rFonts w:ascii="方正仿宋_GBK" w:eastAsia="方正仿宋_GBK" w:hint="eastAsia"/>
          <w:b/>
          <w:sz w:val="28"/>
          <w:szCs w:val="28"/>
        </w:rPr>
        <w:t>三、职业适应性测试（面试）评价标准。</w:t>
      </w:r>
    </w:p>
    <w:tbl>
      <w:tblPr>
        <w:tblStyle w:val="11"/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3785"/>
      </w:tblGrid>
      <w:tr w:rsidR="005561A8" w:rsidRPr="005561A8" w:rsidTr="00FE0F04">
        <w:trPr>
          <w:jc w:val="center"/>
        </w:trPr>
        <w:tc>
          <w:tcPr>
            <w:tcW w:w="3389" w:type="dxa"/>
            <w:vAlign w:val="center"/>
          </w:tcPr>
          <w:p w:rsidR="005561A8" w:rsidRPr="005561A8" w:rsidRDefault="005561A8" w:rsidP="005561A8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评价项目</w:t>
            </w:r>
          </w:p>
        </w:tc>
        <w:tc>
          <w:tcPr>
            <w:tcW w:w="3785" w:type="dxa"/>
            <w:vAlign w:val="center"/>
          </w:tcPr>
          <w:p w:rsidR="005561A8" w:rsidRPr="005561A8" w:rsidRDefault="005561A8" w:rsidP="005561A8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指标要素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 w:val="restart"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（一）命题回答（100分）</w:t>
            </w: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1、正确理解题意，并能紧扣题目回答。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2、观点或理念无常识性错误。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3、内容全面。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4、层次感强，有较好的逻辑性。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5、表述流畅，语音语速适当。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6、有一定的见解和较深入的分析。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7、能客观评价，可信度高。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8、具备灵活性，对问题能自圆其说。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 w:val="restart"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（二）能力展示（40分）</w:t>
            </w: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1、才艺的专业水平和程度。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2、创意和亮点突出。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3、气质与素养的情况。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4、独特优势的程度。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 w:val="restart"/>
            <w:vAlign w:val="center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（三）专业和职业认知（60分）</w:t>
            </w: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1、对所报考的专业有较浓厚的兴趣。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2、对专业有较好的认识。</w:t>
            </w:r>
          </w:p>
        </w:tc>
      </w:tr>
      <w:tr w:rsidR="005561A8" w:rsidRPr="005561A8" w:rsidTr="00FE0F04">
        <w:trPr>
          <w:jc w:val="center"/>
        </w:trPr>
        <w:tc>
          <w:tcPr>
            <w:tcW w:w="3389" w:type="dxa"/>
            <w:vMerge/>
            <w:vAlign w:val="center"/>
          </w:tcPr>
          <w:p w:rsidR="005561A8" w:rsidRPr="005561A8" w:rsidRDefault="005561A8" w:rsidP="005561A8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785" w:type="dxa"/>
          </w:tcPr>
          <w:p w:rsidR="005561A8" w:rsidRPr="005561A8" w:rsidRDefault="005561A8" w:rsidP="005561A8">
            <w:pPr>
              <w:numPr>
                <w:ilvl w:val="0"/>
                <w:numId w:val="4"/>
              </w:numPr>
              <w:rPr>
                <w:rFonts w:ascii="仿宋_GB2312" w:eastAsia="仿宋_GB2312" w:hAnsiTheme="majorEastAsia"/>
                <w:sz w:val="24"/>
              </w:rPr>
            </w:pPr>
            <w:r w:rsidRPr="005561A8">
              <w:rPr>
                <w:rFonts w:ascii="仿宋_GB2312" w:eastAsia="仿宋_GB2312" w:hAnsiTheme="majorEastAsia" w:hint="eastAsia"/>
                <w:sz w:val="24"/>
              </w:rPr>
              <w:t>对所填报专业的职业认知。</w:t>
            </w:r>
          </w:p>
        </w:tc>
      </w:tr>
    </w:tbl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t>四、职业适应性测试（面试）注意事项。</w:t>
      </w:r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t>（一）考生必须提前30分钟到达职业适应性测试（面试）考场侯考，带齐准考证、身份证。</w:t>
      </w:r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t>（二）到达考场，保持安静。听从工作人员指挥，按照顺利抽签备考。</w:t>
      </w:r>
    </w:p>
    <w:p w:rsidR="005561A8" w:rsidRPr="00961891" w:rsidRDefault="005561A8" w:rsidP="005561A8">
      <w:pPr>
        <w:rPr>
          <w:rFonts w:ascii="方正仿宋_GBK" w:eastAsia="方正仿宋_GBK"/>
          <w:sz w:val="28"/>
          <w:szCs w:val="28"/>
        </w:rPr>
      </w:pPr>
      <w:r w:rsidRPr="00961891">
        <w:rPr>
          <w:rFonts w:ascii="方正仿宋_GBK" w:eastAsia="方正仿宋_GBK" w:hint="eastAsia"/>
          <w:sz w:val="28"/>
          <w:szCs w:val="28"/>
        </w:rPr>
        <w:t>（三）考试过程中，不能向监考教师透露自己的姓名、毕业学校等信息。</w:t>
      </w:r>
    </w:p>
    <w:p w:rsidR="005561A8" w:rsidRPr="005561A8" w:rsidRDefault="005561A8" w:rsidP="005561A8">
      <w:pPr>
        <w:tabs>
          <w:tab w:val="left" w:pos="426"/>
        </w:tabs>
        <w:rPr>
          <w:rFonts w:ascii="仿宋_GB2312" w:eastAsia="仿宋_GB2312"/>
          <w:sz w:val="28"/>
          <w:szCs w:val="28"/>
        </w:rPr>
      </w:pPr>
    </w:p>
    <w:p w:rsidR="005561A8" w:rsidRDefault="005561A8" w:rsidP="005561A8">
      <w:pPr>
        <w:tabs>
          <w:tab w:val="left" w:pos="769"/>
        </w:tabs>
        <w:rPr>
          <w:rFonts w:ascii="仿宋_GB2312" w:eastAsia="仿宋_GB2312"/>
          <w:sz w:val="28"/>
          <w:szCs w:val="28"/>
        </w:rPr>
      </w:pPr>
    </w:p>
    <w:p w:rsidR="005561A8" w:rsidRDefault="005561A8" w:rsidP="005561A8">
      <w:pPr>
        <w:tabs>
          <w:tab w:val="left" w:pos="769"/>
        </w:tabs>
        <w:rPr>
          <w:rFonts w:ascii="仿宋_GB2312" w:eastAsia="仿宋_GB2312"/>
          <w:sz w:val="28"/>
          <w:szCs w:val="28"/>
        </w:rPr>
      </w:pPr>
    </w:p>
    <w:p w:rsidR="00832A76" w:rsidRPr="00987855" w:rsidRDefault="00832A76"/>
    <w:sectPr w:rsidR="00832A76" w:rsidRPr="00987855" w:rsidSect="006F1A1E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88" w:rsidRDefault="002B0788">
      <w:r>
        <w:separator/>
      </w:r>
    </w:p>
  </w:endnote>
  <w:endnote w:type="continuationSeparator" w:id="0">
    <w:p w:rsidR="002B0788" w:rsidRDefault="002B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1E" w:rsidRDefault="006F1A1E">
    <w:pPr>
      <w:pStyle w:val="a4"/>
      <w:ind w:leftChars="100" w:left="210"/>
      <w:rPr>
        <w:rFonts w:eastAsia="方正仿宋_GBK"/>
        <w:sz w:val="24"/>
      </w:rPr>
    </w:pPr>
    <w:r>
      <w:rPr>
        <w:rFonts w:eastAsia="方正仿宋_GBK" w:hint="eastAsia"/>
        <w:kern w:val="0"/>
        <w:sz w:val="26"/>
      </w:rPr>
      <w:t>—</w:t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fldChar w:fldCharType="begin"/>
    </w:r>
    <w:r>
      <w:rPr>
        <w:rFonts w:eastAsia="方正仿宋_GBK" w:hint="eastAsia"/>
        <w:kern w:val="0"/>
        <w:sz w:val="26"/>
      </w:rPr>
      <w:instrText xml:space="preserve"> PAGE </w:instrText>
    </w:r>
    <w:r>
      <w:rPr>
        <w:rFonts w:eastAsia="方正仿宋_GBK" w:hint="eastAsia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22</w:t>
    </w:r>
    <w:r>
      <w:rPr>
        <w:rFonts w:eastAsia="方正仿宋_GBK" w:hint="eastAsia"/>
        <w:kern w:val="0"/>
        <w:sz w:val="26"/>
      </w:rPr>
      <w:fldChar w:fldCharType="end"/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1E" w:rsidRDefault="006F1A1E">
    <w:pPr>
      <w:pStyle w:val="a4"/>
      <w:ind w:rightChars="100" w:right="210"/>
      <w:jc w:val="right"/>
      <w:rPr>
        <w:rFonts w:eastAsia="方正仿宋_GBK"/>
        <w:sz w:val="24"/>
      </w:rPr>
    </w:pPr>
    <w:r>
      <w:rPr>
        <w:rFonts w:eastAsia="方正仿宋_GBK" w:hint="eastAsia"/>
        <w:kern w:val="0"/>
        <w:sz w:val="26"/>
      </w:rPr>
      <w:t>—</w:t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fldChar w:fldCharType="begin"/>
    </w:r>
    <w:r>
      <w:rPr>
        <w:rFonts w:eastAsia="方正仿宋_GBK" w:hint="eastAsia"/>
        <w:kern w:val="0"/>
        <w:sz w:val="26"/>
      </w:rPr>
      <w:instrText xml:space="preserve"> PAGE </w:instrText>
    </w:r>
    <w:r>
      <w:rPr>
        <w:rFonts w:eastAsia="方正仿宋_GBK" w:hint="eastAsia"/>
        <w:kern w:val="0"/>
        <w:sz w:val="26"/>
      </w:rPr>
      <w:fldChar w:fldCharType="separate"/>
    </w:r>
    <w:r w:rsidR="007D178C">
      <w:rPr>
        <w:rFonts w:eastAsia="方正仿宋_GBK"/>
        <w:noProof/>
        <w:kern w:val="0"/>
        <w:sz w:val="26"/>
      </w:rPr>
      <w:t>1</w:t>
    </w:r>
    <w:r>
      <w:rPr>
        <w:rFonts w:eastAsia="方正仿宋_GBK" w:hint="eastAsia"/>
        <w:kern w:val="0"/>
        <w:sz w:val="26"/>
      </w:rPr>
      <w:fldChar w:fldCharType="end"/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88" w:rsidRDefault="002B0788">
      <w:r>
        <w:separator/>
      </w:r>
    </w:p>
  </w:footnote>
  <w:footnote w:type="continuationSeparator" w:id="0">
    <w:p w:rsidR="002B0788" w:rsidRDefault="002B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20B"/>
    <w:multiLevelType w:val="hybridMultilevel"/>
    <w:tmpl w:val="07348FF6"/>
    <w:lvl w:ilvl="0" w:tplc="062AF964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9B712E9"/>
    <w:multiLevelType w:val="multilevel"/>
    <w:tmpl w:val="59B712E9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190CA3"/>
    <w:multiLevelType w:val="singleLevel"/>
    <w:tmpl w:val="5A190CA3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5A190CE0"/>
    <w:multiLevelType w:val="singleLevel"/>
    <w:tmpl w:val="5A190CE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191514"/>
    <w:multiLevelType w:val="singleLevel"/>
    <w:tmpl w:val="5A191514"/>
    <w:lvl w:ilvl="0">
      <w:start w:val="2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8"/>
    <w:rsid w:val="00003008"/>
    <w:rsid w:val="00014486"/>
    <w:rsid w:val="00043B2D"/>
    <w:rsid w:val="00072E41"/>
    <w:rsid w:val="00082680"/>
    <w:rsid w:val="000B5C97"/>
    <w:rsid w:val="000F5EA7"/>
    <w:rsid w:val="0013197C"/>
    <w:rsid w:val="001349AC"/>
    <w:rsid w:val="00145B79"/>
    <w:rsid w:val="0016754E"/>
    <w:rsid w:val="001A2B99"/>
    <w:rsid w:val="001C0124"/>
    <w:rsid w:val="001D0275"/>
    <w:rsid w:val="001F3B08"/>
    <w:rsid w:val="002A558D"/>
    <w:rsid w:val="002B0788"/>
    <w:rsid w:val="002B3BE2"/>
    <w:rsid w:val="002B7321"/>
    <w:rsid w:val="00303C26"/>
    <w:rsid w:val="0033570A"/>
    <w:rsid w:val="0036318F"/>
    <w:rsid w:val="003B661A"/>
    <w:rsid w:val="003E4411"/>
    <w:rsid w:val="003F16AC"/>
    <w:rsid w:val="00440ABA"/>
    <w:rsid w:val="00445655"/>
    <w:rsid w:val="004550DC"/>
    <w:rsid w:val="0046423C"/>
    <w:rsid w:val="004739FA"/>
    <w:rsid w:val="004E47D1"/>
    <w:rsid w:val="005455F8"/>
    <w:rsid w:val="005561A8"/>
    <w:rsid w:val="00617679"/>
    <w:rsid w:val="00632648"/>
    <w:rsid w:val="0064559C"/>
    <w:rsid w:val="006A11D1"/>
    <w:rsid w:val="006A6405"/>
    <w:rsid w:val="006F1A1E"/>
    <w:rsid w:val="00763BFA"/>
    <w:rsid w:val="007913B9"/>
    <w:rsid w:val="007918CB"/>
    <w:rsid w:val="007B4A2F"/>
    <w:rsid w:val="007C4565"/>
    <w:rsid w:val="007D178C"/>
    <w:rsid w:val="00805BEA"/>
    <w:rsid w:val="008327A9"/>
    <w:rsid w:val="00832A76"/>
    <w:rsid w:val="008D0BFD"/>
    <w:rsid w:val="008E69E2"/>
    <w:rsid w:val="008F2D85"/>
    <w:rsid w:val="00912BE9"/>
    <w:rsid w:val="00961891"/>
    <w:rsid w:val="00987855"/>
    <w:rsid w:val="009A6C90"/>
    <w:rsid w:val="009C53E5"/>
    <w:rsid w:val="00A32591"/>
    <w:rsid w:val="00A560E4"/>
    <w:rsid w:val="00A61649"/>
    <w:rsid w:val="00AB52EC"/>
    <w:rsid w:val="00AC7848"/>
    <w:rsid w:val="00AE2F9D"/>
    <w:rsid w:val="00B87834"/>
    <w:rsid w:val="00BC4066"/>
    <w:rsid w:val="00C37BFA"/>
    <w:rsid w:val="00C54915"/>
    <w:rsid w:val="00C62099"/>
    <w:rsid w:val="00C740A3"/>
    <w:rsid w:val="00C820DE"/>
    <w:rsid w:val="00C84DB9"/>
    <w:rsid w:val="00CF39E7"/>
    <w:rsid w:val="00D32BF0"/>
    <w:rsid w:val="00D36AEE"/>
    <w:rsid w:val="00D571FD"/>
    <w:rsid w:val="00D6455D"/>
    <w:rsid w:val="00E33234"/>
    <w:rsid w:val="00E40690"/>
    <w:rsid w:val="00E46B8B"/>
    <w:rsid w:val="00E831E7"/>
    <w:rsid w:val="00EF5EB2"/>
    <w:rsid w:val="00F12FF2"/>
    <w:rsid w:val="00F25F9B"/>
    <w:rsid w:val="00F30389"/>
    <w:rsid w:val="00FC021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16F1E"/>
  <w15:chartTrackingRefBased/>
  <w15:docId w15:val="{8F6761CF-97C3-4EAF-AC55-2C87D401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805BEA"/>
    <w:pPr>
      <w:keepNext/>
      <w:keepLines/>
      <w:spacing w:beforeLines="100" w:before="100" w:afterLines="100" w:after="100" w:line="760" w:lineRule="exact"/>
    </w:pPr>
    <w:rPr>
      <w:rFonts w:ascii="Times New Roman" w:eastAsia="方正小标宋_GBK" w:hAnsi="Times New Roman" w:cs="Times New Roman"/>
      <w:b w:val="0"/>
      <w:bCs w:val="0"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5455F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a5">
    <w:name w:val="页脚 字符"/>
    <w:basedOn w:val="a1"/>
    <w:link w:val="a4"/>
    <w:rsid w:val="005455F8"/>
    <w:rPr>
      <w:rFonts w:ascii="Times New Roman" w:eastAsia="仿宋_GB2312" w:hAnsi="Times New Roman" w:cs="Times New Roman"/>
      <w:sz w:val="18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003008"/>
    <w:pPr>
      <w:ind w:leftChars="2500" w:left="100"/>
    </w:pPr>
  </w:style>
  <w:style w:type="character" w:customStyle="1" w:styleId="a7">
    <w:name w:val="日期 字符"/>
    <w:basedOn w:val="a1"/>
    <w:link w:val="a6"/>
    <w:uiPriority w:val="99"/>
    <w:semiHidden/>
    <w:rsid w:val="00003008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1"/>
    <w:uiPriority w:val="99"/>
    <w:unhideWhenUsed/>
    <w:rsid w:val="00D36AE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3197C"/>
    <w:pPr>
      <w:ind w:firstLineChars="200" w:firstLine="420"/>
    </w:pPr>
  </w:style>
  <w:style w:type="paragraph" w:styleId="aa">
    <w:name w:val="header"/>
    <w:basedOn w:val="a"/>
    <w:link w:val="ab"/>
    <w:unhideWhenUsed/>
    <w:qFormat/>
    <w:rsid w:val="0063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632648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2"/>
    <w:uiPriority w:val="39"/>
    <w:rsid w:val="00A3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805BEA"/>
    <w:rPr>
      <w:rFonts w:ascii="Times New Roman" w:eastAsia="方正小标宋_GBK" w:hAnsi="Times New Roman" w:cs="Times New Roman"/>
      <w:kern w:val="44"/>
      <w:sz w:val="44"/>
      <w:szCs w:val="24"/>
    </w:rPr>
  </w:style>
  <w:style w:type="paragraph" w:styleId="a0">
    <w:name w:val="Title"/>
    <w:basedOn w:val="a"/>
    <w:next w:val="a"/>
    <w:link w:val="ad"/>
    <w:uiPriority w:val="10"/>
    <w:qFormat/>
    <w:rsid w:val="00805BE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0"/>
    <w:uiPriority w:val="10"/>
    <w:rsid w:val="00805BE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1"/>
    <w:link w:val="2"/>
    <w:uiPriority w:val="9"/>
    <w:semiHidden/>
    <w:rsid w:val="004456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445655"/>
    <w:rPr>
      <w:rFonts w:ascii="Times New Roman" w:eastAsia="宋体" w:hAnsi="Times New Roman" w:cs="Times New Roman"/>
      <w:b/>
      <w:bCs/>
      <w:sz w:val="32"/>
      <w:szCs w:val="32"/>
    </w:rPr>
  </w:style>
  <w:style w:type="table" w:customStyle="1" w:styleId="11">
    <w:name w:val="网格型1"/>
    <w:basedOn w:val="a2"/>
    <w:next w:val="ac"/>
    <w:uiPriority w:val="59"/>
    <w:rsid w:val="005561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82680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0826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Company>www.gxghost.com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4</cp:revision>
  <cp:lastPrinted>2021-03-12T08:41:00Z</cp:lastPrinted>
  <dcterms:created xsi:type="dcterms:W3CDTF">2021-03-17T02:33:00Z</dcterms:created>
  <dcterms:modified xsi:type="dcterms:W3CDTF">2021-03-17T02:45:00Z</dcterms:modified>
</cp:coreProperties>
</file>