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b/>
        </w:rPr>
      </w:pPr>
      <w:r>
        <w:rPr>
          <w:rFonts w:hint="eastAsia" w:ascii="方正小标宋简体" w:eastAsia="方正小标宋简体"/>
          <w:b/>
        </w:rPr>
        <w:t>附</w:t>
      </w:r>
      <w:r>
        <w:rPr>
          <w:rFonts w:ascii="方正小标宋简体" w:eastAsia="方正小标宋简体"/>
          <w:b/>
        </w:rPr>
        <w:t>件2</w:t>
      </w:r>
      <w:r>
        <w:rPr>
          <w:rFonts w:hint="eastAsia" w:ascii="方正小标宋简体" w:eastAsia="方正小标宋简体"/>
          <w:b/>
        </w:rPr>
        <w:t>：</w:t>
      </w:r>
    </w:p>
    <w:p>
      <w:pPr>
        <w:spacing w:after="312" w:afterLines="100" w:line="600" w:lineRule="exact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云南机电职业</w:t>
      </w:r>
      <w:r>
        <w:rPr>
          <w:rFonts w:ascii="方正小标宋简体" w:eastAsia="方正小标宋简体"/>
          <w:b/>
          <w:sz w:val="44"/>
          <w:szCs w:val="44"/>
        </w:rPr>
        <w:t>技术</w:t>
      </w:r>
      <w:r>
        <w:rPr>
          <w:rFonts w:hint="eastAsia" w:ascii="方正小标宋简体" w:eastAsia="方正小标宋简体"/>
          <w:b/>
          <w:sz w:val="44"/>
          <w:szCs w:val="44"/>
        </w:rPr>
        <w:t>学院廉洁承诺书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为</w:t>
      </w:r>
      <w:r>
        <w:rPr>
          <w:rFonts w:ascii="楷体" w:hAnsi="楷体" w:eastAsia="楷体"/>
          <w:sz w:val="32"/>
          <w:szCs w:val="32"/>
        </w:rPr>
        <w:t>严格执行</w:t>
      </w:r>
      <w:r>
        <w:rPr>
          <w:rFonts w:hint="eastAsia" w:ascii="楷体" w:hAnsi="楷体" w:eastAsia="楷体"/>
          <w:sz w:val="32"/>
          <w:szCs w:val="32"/>
        </w:rPr>
        <w:t>廉洁从政各</w:t>
      </w:r>
      <w:r>
        <w:rPr>
          <w:rFonts w:ascii="楷体" w:hAnsi="楷体" w:eastAsia="楷体"/>
          <w:sz w:val="32"/>
          <w:szCs w:val="32"/>
        </w:rPr>
        <w:t>项</w:t>
      </w:r>
      <w:r>
        <w:rPr>
          <w:rFonts w:hint="eastAsia" w:ascii="楷体" w:hAnsi="楷体" w:eastAsia="楷体"/>
          <w:sz w:val="32"/>
          <w:szCs w:val="32"/>
        </w:rPr>
        <w:t>规定，本人郑重承诺：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1.严格遵守党的纪律和规矩、国家法律法规，切实加强重大项目的管理和监督，进一步完善本部门廉政风险防控体系。自觉主动接受师生监督，发现异常情况及时报告。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2.严格按照上</w:t>
      </w:r>
      <w:r>
        <w:rPr>
          <w:rFonts w:ascii="楷体" w:hAnsi="楷体" w:eastAsia="楷体"/>
          <w:sz w:val="32"/>
          <w:szCs w:val="32"/>
        </w:rPr>
        <w:t>级和</w:t>
      </w:r>
      <w:r>
        <w:rPr>
          <w:rFonts w:hint="eastAsia" w:ascii="楷体" w:hAnsi="楷体" w:eastAsia="楷体"/>
          <w:sz w:val="32"/>
          <w:szCs w:val="32"/>
        </w:rPr>
        <w:t>学院规章制度要求，形成确实可信、切实可行的项目实施方案，所提交的项目实施方案，没有有失公平、以不合理条件限制或者排斥管理服务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的情形。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3.与管理服务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有利害关系，可能影响公正公平的，必须主动回避。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4.不向管理服务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索要或者接受其任何礼物（含礼品、礼金、购物卡或其他消费卡）等，不接受管理服务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任何名目的宴请和娱乐服务。不与管理服务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恶意串通牟取不正当利益；不向管理服务</w:t>
      </w:r>
      <w:r>
        <w:rPr>
          <w:rFonts w:ascii="楷体" w:hAnsi="楷体" w:eastAsia="楷体"/>
          <w:sz w:val="32"/>
          <w:szCs w:val="32"/>
        </w:rPr>
        <w:t>对象</w:t>
      </w:r>
      <w:r>
        <w:rPr>
          <w:rFonts w:hint="eastAsia" w:ascii="楷体" w:hAnsi="楷体" w:eastAsia="楷体"/>
          <w:sz w:val="32"/>
          <w:szCs w:val="32"/>
        </w:rPr>
        <w:t>提出与项目无关的要求。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5.如有失职渎职造成不良影响或给学校造成损失的，自愿承担相应责任，接受党纪、政纪处理。</w:t>
      </w:r>
    </w:p>
    <w:p>
      <w:pPr>
        <w:spacing w:line="540" w:lineRule="exact"/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spacing w:line="540" w:lineRule="exact"/>
        <w:ind w:firstLine="2976" w:firstLineChars="93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承诺人：</w:t>
      </w:r>
    </w:p>
    <w:p>
      <w:pPr>
        <w:spacing w:line="540" w:lineRule="exact"/>
        <w:ind w:firstLine="6096" w:firstLineChars="1905"/>
        <w:rPr>
          <w:rFonts w:ascii="楷体" w:hAnsi="楷体" w:eastAsia="楷体"/>
          <w:sz w:val="32"/>
          <w:szCs w:val="32"/>
        </w:rPr>
      </w:pPr>
    </w:p>
    <w:p>
      <w:pPr>
        <w:spacing w:before="156" w:beforeLines="50" w:line="540" w:lineRule="exact"/>
        <w:ind w:firstLine="6377" w:firstLineChars="199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109F1"/>
    <w:rsid w:val="1581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2021-05-13T02:48:00Z</dcterms:created>
  <dc:creator>Administrator</dc:creator>
  <cp:lastModifiedBy>Administrator</cp:lastModifiedBy>
  <dcterms:modified xsi:type="dcterms:W3CDTF">2021-05-13T02:49:24Z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7B0F0CBEDFA8409AB93D736165C1BA6C</vt:lpwstr>
  </property>
</Properties>
</file>